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56" w:tblpY="3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</w:tblGrid>
      <w:tr w:rsidR="00BA4D6F" w:rsidTr="006A48AD">
        <w:trPr>
          <w:trHeight w:val="11157"/>
        </w:trPr>
        <w:tc>
          <w:tcPr>
            <w:tcW w:w="1395" w:type="dxa"/>
          </w:tcPr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 w:rsidRPr="00BA4D6F">
              <w:rPr>
                <w:rFonts w:asciiTheme="minorHAnsi" w:hAnsiTheme="minorHAnsi"/>
                <w:color w:val="71120C"/>
                <w:sz w:val="16"/>
                <w:szCs w:val="16"/>
              </w:rPr>
              <w:t>William Ribble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One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Howard Levitan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Vice Mayor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Two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Donald Brown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Three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Katy Errington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Four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Jim Boesch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Five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Nick Batos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Mayor</w:t>
            </w: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br/>
              <w:t>District Six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Jim Wilson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District Seven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Steve Sarkozy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Village Manager</w:t>
            </w:r>
          </w:p>
          <w:p w:rsid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</w:p>
          <w:p w:rsidR="00BA4D6F" w:rsidRDefault="00BA4D6F" w:rsidP="006A48AD">
            <w:pPr>
              <w:rPr>
                <w:rFonts w:asciiTheme="minorHAnsi" w:hAnsiTheme="minorHAnsi"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color w:val="71120C"/>
                <w:sz w:val="16"/>
                <w:szCs w:val="16"/>
              </w:rPr>
              <w:t>Burt Saunders</w:t>
            </w:r>
          </w:p>
          <w:p w:rsidR="00BA4D6F" w:rsidRPr="00BA4D6F" w:rsidRDefault="00BA4D6F" w:rsidP="006A48AD">
            <w:pPr>
              <w:rPr>
                <w:rFonts w:asciiTheme="minorHAnsi" w:hAnsiTheme="minorHAnsi"/>
                <w:i/>
                <w:color w:val="71120C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71120C"/>
                <w:sz w:val="16"/>
                <w:szCs w:val="16"/>
              </w:rPr>
              <w:t>Village Attorney</w:t>
            </w:r>
          </w:p>
        </w:tc>
      </w:tr>
    </w:tbl>
    <w:p w:rsidR="001D5647" w:rsidRPr="001D5647" w:rsidRDefault="001D5647" w:rsidP="001D5647">
      <w:pPr>
        <w:pStyle w:val="NoSpacing"/>
        <w:jc w:val="center"/>
        <w:rPr>
          <w:sz w:val="36"/>
          <w:szCs w:val="36"/>
        </w:rPr>
      </w:pPr>
    </w:p>
    <w:p w:rsidR="001D5647" w:rsidRPr="001D5647" w:rsidRDefault="001D5647" w:rsidP="001D5647">
      <w:pPr>
        <w:pStyle w:val="NoSpacing"/>
        <w:jc w:val="center"/>
        <w:rPr>
          <w:sz w:val="36"/>
          <w:szCs w:val="36"/>
        </w:rPr>
      </w:pPr>
      <w:r w:rsidRPr="001D5647">
        <w:rPr>
          <w:sz w:val="36"/>
          <w:szCs w:val="36"/>
        </w:rPr>
        <w:t>2017 Village of Estero Legislative Priorities</w:t>
      </w:r>
    </w:p>
    <w:p w:rsidR="00764FAA" w:rsidRDefault="00764FAA" w:rsidP="00BA4D6F"/>
    <w:p w:rsidR="00C5794B" w:rsidRDefault="00CC3A8B" w:rsidP="00764FAA">
      <w:pPr>
        <w:rPr>
          <w:sz w:val="28"/>
          <w:szCs w:val="28"/>
        </w:rPr>
      </w:pPr>
      <w:r w:rsidRPr="00CC3A8B">
        <w:rPr>
          <w:sz w:val="28"/>
          <w:szCs w:val="28"/>
        </w:rPr>
        <w:t>First, the Village of Estero is deeply appreciative of the support provid</w:t>
      </w:r>
      <w:r w:rsidR="00C5794B">
        <w:rPr>
          <w:sz w:val="28"/>
          <w:szCs w:val="28"/>
        </w:rPr>
        <w:t xml:space="preserve">ed by the State in establishing </w:t>
      </w:r>
      <w:r w:rsidRPr="00CC3A8B">
        <w:rPr>
          <w:sz w:val="28"/>
          <w:szCs w:val="28"/>
        </w:rPr>
        <w:t xml:space="preserve">our Village as a newly incorporated local government.  Our commitment to better serve the needs of our residents has been and will continue to be our primary objective.  </w:t>
      </w:r>
    </w:p>
    <w:p w:rsidR="00764FAA" w:rsidRDefault="00CC3A8B" w:rsidP="00764FAA">
      <w:pPr>
        <w:rPr>
          <w:sz w:val="28"/>
          <w:szCs w:val="28"/>
        </w:rPr>
      </w:pPr>
      <w:r w:rsidRPr="00CC3A8B">
        <w:rPr>
          <w:sz w:val="28"/>
          <w:szCs w:val="28"/>
        </w:rPr>
        <w:t>The Village Council has remained true to the objectives that we committed to the Legislature in 2015, including the notion of operating in our version of “government light”.</w:t>
      </w:r>
      <w:r w:rsidR="00C5794B">
        <w:rPr>
          <w:sz w:val="28"/>
          <w:szCs w:val="28"/>
        </w:rPr>
        <w:t xml:space="preserve">  </w:t>
      </w:r>
      <w:r>
        <w:rPr>
          <w:sz w:val="28"/>
          <w:szCs w:val="28"/>
        </w:rPr>
        <w:t>Consistent with that notion, we have continued to operate with only limited full-time staff, operating with only 6 full-time positions</w:t>
      </w:r>
      <w:r w:rsidR="00C5794B">
        <w:rPr>
          <w:sz w:val="28"/>
          <w:szCs w:val="28"/>
        </w:rPr>
        <w:t>,</w:t>
      </w:r>
      <w:r>
        <w:rPr>
          <w:sz w:val="28"/>
          <w:szCs w:val="28"/>
        </w:rPr>
        <w:t xml:space="preserve"> while we continue to rely on contracts with private firms to provide </w:t>
      </w:r>
      <w:r w:rsidR="00DA4768">
        <w:rPr>
          <w:sz w:val="28"/>
          <w:szCs w:val="28"/>
        </w:rPr>
        <w:t>local government services.  In addition, and maybe most importantly, we have lowered the Village of Est</w:t>
      </w:r>
      <w:r w:rsidR="00B030AE">
        <w:rPr>
          <w:sz w:val="28"/>
          <w:szCs w:val="28"/>
        </w:rPr>
        <w:t>ero property tax rate from .8398</w:t>
      </w:r>
      <w:r w:rsidR="00DA4768">
        <w:rPr>
          <w:sz w:val="28"/>
          <w:szCs w:val="28"/>
        </w:rPr>
        <w:t xml:space="preserve"> to .7998 – a real reduction in taxes.  At this point, Estero has the lowest property tax rate in Southwest Florida.</w:t>
      </w:r>
    </w:p>
    <w:p w:rsidR="00AB3B19" w:rsidRDefault="00AB3B19" w:rsidP="00764FAA">
      <w:pPr>
        <w:rPr>
          <w:sz w:val="28"/>
          <w:szCs w:val="28"/>
        </w:rPr>
      </w:pPr>
      <w:r>
        <w:rPr>
          <w:sz w:val="28"/>
          <w:szCs w:val="28"/>
        </w:rPr>
        <w:t>To continue and improve the quality of life for Estero residents and the local business climate we respectfully request the following:</w:t>
      </w:r>
    </w:p>
    <w:p w:rsidR="00AB3B19" w:rsidRDefault="00AB3B19" w:rsidP="00AB3B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Support for interim road improvements on Corkscrew Road at I-75 to improve access to the freeway and improve the level of service at the intersection to acceptable levels.</w:t>
      </w:r>
    </w:p>
    <w:p w:rsidR="00AB3B19" w:rsidRDefault="00AB3B19" w:rsidP="00AB3B19">
      <w:pPr>
        <w:pStyle w:val="ListParagraph"/>
        <w:rPr>
          <w:sz w:val="28"/>
          <w:szCs w:val="28"/>
        </w:rPr>
      </w:pPr>
    </w:p>
    <w:p w:rsidR="00AB3B19" w:rsidRDefault="00C5794B" w:rsidP="00AB3B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Support</w:t>
      </w:r>
      <w:r w:rsidR="00AB3B19">
        <w:rPr>
          <w:sz w:val="28"/>
          <w:szCs w:val="28"/>
        </w:rPr>
        <w:t xml:space="preserve"> funding for the acquisition of the “Edison Farms” parcel </w:t>
      </w:r>
      <w:r>
        <w:rPr>
          <w:sz w:val="28"/>
          <w:szCs w:val="28"/>
        </w:rPr>
        <w:t xml:space="preserve">(located </w:t>
      </w:r>
      <w:r w:rsidR="00AB3B19">
        <w:rPr>
          <w:sz w:val="28"/>
          <w:szCs w:val="28"/>
        </w:rPr>
        <w:t>due East and South o</w:t>
      </w:r>
      <w:r w:rsidR="006D37B8">
        <w:rPr>
          <w:sz w:val="28"/>
          <w:szCs w:val="28"/>
        </w:rPr>
        <w:t>f the Village</w:t>
      </w:r>
      <w:r>
        <w:rPr>
          <w:sz w:val="28"/>
          <w:szCs w:val="28"/>
        </w:rPr>
        <w:t xml:space="preserve">) </w:t>
      </w:r>
      <w:r w:rsidR="006D37B8">
        <w:rPr>
          <w:sz w:val="28"/>
          <w:szCs w:val="28"/>
        </w:rPr>
        <w:t>to preserve</w:t>
      </w:r>
      <w:r>
        <w:rPr>
          <w:sz w:val="28"/>
          <w:szCs w:val="28"/>
        </w:rPr>
        <w:t xml:space="preserve"> </w:t>
      </w:r>
      <w:r w:rsidR="009C1E64">
        <w:rPr>
          <w:sz w:val="28"/>
          <w:szCs w:val="28"/>
        </w:rPr>
        <w:t xml:space="preserve">in perpetuity </w:t>
      </w:r>
      <w:r>
        <w:rPr>
          <w:sz w:val="28"/>
          <w:szCs w:val="28"/>
        </w:rPr>
        <w:t>this</w:t>
      </w:r>
      <w:r w:rsidR="00AB3B19">
        <w:rPr>
          <w:sz w:val="28"/>
          <w:szCs w:val="28"/>
        </w:rPr>
        <w:t xml:space="preserve"> key environmental area, </w:t>
      </w:r>
      <w:r w:rsidR="006D37B8">
        <w:rPr>
          <w:sz w:val="28"/>
          <w:szCs w:val="28"/>
        </w:rPr>
        <w:t xml:space="preserve">create the potential for a local park with trails and viewing areas, provide </w:t>
      </w:r>
      <w:r w:rsidR="00AB3B19">
        <w:rPr>
          <w:sz w:val="28"/>
          <w:szCs w:val="28"/>
        </w:rPr>
        <w:t xml:space="preserve">mitigation of storm water </w:t>
      </w:r>
      <w:r w:rsidR="006D37B8">
        <w:rPr>
          <w:sz w:val="28"/>
          <w:szCs w:val="28"/>
        </w:rPr>
        <w:t xml:space="preserve">impacts </w:t>
      </w:r>
      <w:r w:rsidR="00AB3B19">
        <w:rPr>
          <w:sz w:val="28"/>
          <w:szCs w:val="28"/>
        </w:rPr>
        <w:t xml:space="preserve">and </w:t>
      </w:r>
      <w:r w:rsidR="006D37B8">
        <w:rPr>
          <w:sz w:val="28"/>
          <w:szCs w:val="28"/>
        </w:rPr>
        <w:t xml:space="preserve">reduction in flooding </w:t>
      </w:r>
      <w:r w:rsidR="00AB3B19">
        <w:rPr>
          <w:sz w:val="28"/>
          <w:szCs w:val="28"/>
        </w:rPr>
        <w:t>within Estero</w:t>
      </w:r>
      <w:r w:rsidR="006D37B8">
        <w:rPr>
          <w:sz w:val="28"/>
          <w:szCs w:val="28"/>
        </w:rPr>
        <w:t xml:space="preserve"> and adjoining communities, and preserve the value of this unique resource as a ground water recharge area</w:t>
      </w:r>
      <w:r w:rsidR="00AB3B19">
        <w:rPr>
          <w:sz w:val="28"/>
          <w:szCs w:val="28"/>
        </w:rPr>
        <w:t>.</w:t>
      </w:r>
    </w:p>
    <w:p w:rsidR="00AB3B19" w:rsidRPr="00AB3B19" w:rsidRDefault="00AB3B19" w:rsidP="00AB3B19">
      <w:pPr>
        <w:pStyle w:val="ListParagraph"/>
        <w:rPr>
          <w:sz w:val="28"/>
          <w:szCs w:val="28"/>
        </w:rPr>
      </w:pPr>
    </w:p>
    <w:p w:rsidR="00AB3B19" w:rsidRDefault="00AB3B19" w:rsidP="00AB3B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Village of Estero supports State legislation to limit discharges from Lake Okeechobee and the negative down-stream impacts to the Gulf and Estero Bay.</w:t>
      </w:r>
      <w:r w:rsidR="009C1E64">
        <w:rPr>
          <w:sz w:val="28"/>
          <w:szCs w:val="28"/>
        </w:rPr>
        <w:t xml:space="preserve"> The Village </w:t>
      </w:r>
      <w:r w:rsidR="000C1DD0">
        <w:rPr>
          <w:sz w:val="28"/>
          <w:szCs w:val="28"/>
        </w:rPr>
        <w:t xml:space="preserve">of Estero </w:t>
      </w:r>
      <w:r w:rsidR="009C1E64">
        <w:rPr>
          <w:sz w:val="28"/>
          <w:szCs w:val="28"/>
        </w:rPr>
        <w:t>also supports continuing funding for the C-43 reservoir project and additional efforts to move more</w:t>
      </w:r>
      <w:r w:rsidR="000C1DD0">
        <w:rPr>
          <w:sz w:val="28"/>
          <w:szCs w:val="28"/>
        </w:rPr>
        <w:t xml:space="preserve"> water south of Lake Okeechobee.</w:t>
      </w:r>
    </w:p>
    <w:p w:rsidR="00AB3B19" w:rsidRPr="00AB3B19" w:rsidRDefault="00AB3B19" w:rsidP="00AB3B19">
      <w:pPr>
        <w:pStyle w:val="ListParagraph"/>
        <w:rPr>
          <w:sz w:val="28"/>
          <w:szCs w:val="28"/>
        </w:rPr>
      </w:pPr>
    </w:p>
    <w:p w:rsidR="00AB3B19" w:rsidRDefault="006D37B8" w:rsidP="00AB3B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Village of Estero also opposes any legislation that would</w:t>
      </w:r>
      <w:r w:rsidR="00661F46">
        <w:rPr>
          <w:sz w:val="28"/>
          <w:szCs w:val="28"/>
        </w:rPr>
        <w:t xml:space="preserve"> pre-empt Home Rule protections including, but not limited to mandating fertilizer standards and fracking. </w:t>
      </w:r>
    </w:p>
    <w:p w:rsidR="009C1E64" w:rsidRPr="009C1E64" w:rsidRDefault="009C1E64" w:rsidP="009C1E64">
      <w:pPr>
        <w:pStyle w:val="ListParagraph"/>
        <w:rPr>
          <w:sz w:val="28"/>
          <w:szCs w:val="28"/>
        </w:rPr>
      </w:pPr>
    </w:p>
    <w:p w:rsidR="009C1E64" w:rsidRDefault="009C1E64" w:rsidP="009C1E6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Village of Estero </w:t>
      </w:r>
      <w:r w:rsidRPr="009C1E64">
        <w:rPr>
          <w:sz w:val="28"/>
          <w:szCs w:val="28"/>
        </w:rPr>
        <w:t>supports State funding for projects which would advance enhance transportation connectivity for pedestrian and bicyclists as well as design and construction of additional "complete" streets.</w:t>
      </w:r>
    </w:p>
    <w:p w:rsidR="009C1E64" w:rsidRPr="009C1E64" w:rsidRDefault="009C1E64" w:rsidP="009C1E64">
      <w:pPr>
        <w:pStyle w:val="ListParagraph"/>
        <w:rPr>
          <w:sz w:val="28"/>
          <w:szCs w:val="28"/>
        </w:rPr>
      </w:pPr>
    </w:p>
    <w:p w:rsidR="009C1E64" w:rsidRDefault="009C1E64" w:rsidP="009C1E6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Village of Estero opposes the</w:t>
      </w:r>
      <w:r w:rsidR="00F543A7">
        <w:rPr>
          <w:sz w:val="28"/>
          <w:szCs w:val="28"/>
        </w:rPr>
        <w:t xml:space="preserve"> filing</w:t>
      </w:r>
      <w:r>
        <w:rPr>
          <w:sz w:val="28"/>
          <w:szCs w:val="28"/>
        </w:rPr>
        <w:t xml:space="preserve"> of the local bill dealing with the merger of independent fire districts. </w:t>
      </w:r>
    </w:p>
    <w:p w:rsidR="00262180" w:rsidRDefault="00262180" w:rsidP="00262180">
      <w:pPr>
        <w:pStyle w:val="ListParagraph"/>
        <w:rPr>
          <w:sz w:val="28"/>
          <w:szCs w:val="28"/>
        </w:rPr>
      </w:pPr>
    </w:p>
    <w:p w:rsidR="00262180" w:rsidRDefault="00262180" w:rsidP="00262180">
      <w:pPr>
        <w:rPr>
          <w:sz w:val="28"/>
          <w:szCs w:val="28"/>
        </w:rPr>
      </w:pPr>
    </w:p>
    <w:p w:rsidR="006D37B8" w:rsidRPr="006D37B8" w:rsidRDefault="006D37B8" w:rsidP="006D37B8">
      <w:pPr>
        <w:pStyle w:val="ListParagraph"/>
        <w:rPr>
          <w:sz w:val="28"/>
          <w:szCs w:val="28"/>
        </w:rPr>
      </w:pPr>
    </w:p>
    <w:p w:rsidR="006D37B8" w:rsidRPr="006D37B8" w:rsidRDefault="006D37B8" w:rsidP="006D37B8">
      <w:pPr>
        <w:rPr>
          <w:sz w:val="28"/>
          <w:szCs w:val="28"/>
        </w:rPr>
      </w:pPr>
      <w:r>
        <w:rPr>
          <w:sz w:val="28"/>
          <w:szCs w:val="28"/>
        </w:rPr>
        <w:t>Respectfully submitted.</w:t>
      </w:r>
    </w:p>
    <w:sectPr w:rsidR="006D37B8" w:rsidRPr="006D37B8" w:rsidSect="00094A3A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A6" w:rsidRDefault="00D862A6" w:rsidP="00504006">
      <w:pPr>
        <w:spacing w:after="0" w:line="240" w:lineRule="auto"/>
      </w:pPr>
      <w:r>
        <w:separator/>
      </w:r>
    </w:p>
  </w:endnote>
  <w:endnote w:type="continuationSeparator" w:id="0">
    <w:p w:rsidR="00D862A6" w:rsidRDefault="00D862A6" w:rsidP="0050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06" w:rsidRDefault="00504006" w:rsidP="00D3338D">
    <w:pPr>
      <w:pStyle w:val="Footer"/>
      <w:pBdr>
        <w:bottom w:val="single" w:sz="12" w:space="1" w:color="auto"/>
      </w:pBdr>
    </w:pPr>
  </w:p>
  <w:p w:rsidR="00764FAA" w:rsidRDefault="00764FAA" w:rsidP="00AF0600">
    <w:pPr>
      <w:pStyle w:val="Footer"/>
      <w:jc w:val="center"/>
      <w:rPr>
        <w:color w:val="71120C"/>
        <w:sz w:val="18"/>
        <w:szCs w:val="18"/>
      </w:rPr>
    </w:pPr>
  </w:p>
  <w:p w:rsidR="00C741B4" w:rsidRDefault="00C741B4" w:rsidP="00C741B4">
    <w:pPr>
      <w:pStyle w:val="Footer"/>
      <w:tabs>
        <w:tab w:val="left" w:pos="3015"/>
      </w:tabs>
      <w:jc w:val="center"/>
      <w:rPr>
        <w:color w:val="71120C"/>
        <w:sz w:val="18"/>
        <w:szCs w:val="18"/>
      </w:rPr>
    </w:pPr>
    <w:r>
      <w:rPr>
        <w:color w:val="71120C"/>
        <w:sz w:val="18"/>
        <w:szCs w:val="18"/>
      </w:rPr>
      <w:t>Village</w:t>
    </w:r>
    <w:r w:rsidR="005A6A35">
      <w:rPr>
        <w:color w:val="71120C"/>
        <w:sz w:val="18"/>
        <w:szCs w:val="18"/>
      </w:rPr>
      <w:t xml:space="preserve"> of Estero</w:t>
    </w:r>
  </w:p>
  <w:p w:rsidR="00C741B4" w:rsidRDefault="00C741B4" w:rsidP="00C741B4">
    <w:pPr>
      <w:pStyle w:val="Footer"/>
      <w:jc w:val="center"/>
      <w:rPr>
        <w:color w:val="71120C"/>
        <w:sz w:val="18"/>
        <w:szCs w:val="18"/>
      </w:rPr>
    </w:pPr>
    <w:r>
      <w:rPr>
        <w:color w:val="71120C"/>
        <w:sz w:val="18"/>
        <w:szCs w:val="18"/>
      </w:rPr>
      <w:t xml:space="preserve">  9401 Corkscrew Palms Circle • Estero, Florida 33928</w:t>
    </w:r>
  </w:p>
  <w:p w:rsidR="00C741B4" w:rsidRDefault="00C741B4" w:rsidP="00C741B4">
    <w:pPr>
      <w:pStyle w:val="Footer"/>
      <w:jc w:val="center"/>
      <w:rPr>
        <w:color w:val="71120C"/>
        <w:sz w:val="18"/>
        <w:szCs w:val="18"/>
      </w:rPr>
    </w:pPr>
    <w:r>
      <w:rPr>
        <w:color w:val="71120C"/>
        <w:sz w:val="18"/>
        <w:szCs w:val="18"/>
      </w:rPr>
      <w:t>Phone: (239) 221-503</w:t>
    </w:r>
    <w:r w:rsidR="00D74316">
      <w:rPr>
        <w:color w:val="71120C"/>
        <w:sz w:val="18"/>
        <w:szCs w:val="18"/>
      </w:rPr>
      <w:t>5</w:t>
    </w:r>
    <w:r>
      <w:rPr>
        <w:color w:val="71120C"/>
        <w:sz w:val="18"/>
        <w:szCs w:val="18"/>
      </w:rPr>
      <w:t xml:space="preserve"> | Fax: (239) 319-2235  </w:t>
    </w:r>
  </w:p>
  <w:p w:rsidR="00AF0600" w:rsidRPr="00D3338D" w:rsidRDefault="00E44EDF" w:rsidP="00E44EDF">
    <w:pPr>
      <w:pStyle w:val="Footer"/>
      <w:tabs>
        <w:tab w:val="left" w:pos="7005"/>
      </w:tabs>
      <w:rPr>
        <w:color w:val="71120C"/>
        <w:sz w:val="18"/>
        <w:szCs w:val="18"/>
      </w:rPr>
    </w:pPr>
    <w:r>
      <w:rPr>
        <w:color w:val="71120C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A6" w:rsidRDefault="00D862A6" w:rsidP="00504006">
      <w:pPr>
        <w:spacing w:after="0" w:line="240" w:lineRule="auto"/>
      </w:pPr>
      <w:r>
        <w:separator/>
      </w:r>
    </w:p>
  </w:footnote>
  <w:footnote w:type="continuationSeparator" w:id="0">
    <w:p w:rsidR="00D862A6" w:rsidRDefault="00D862A6" w:rsidP="0050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30" w:rsidRDefault="006F5630">
    <w:pPr>
      <w:pStyle w:val="Header"/>
      <w:pBdr>
        <w:bottom w:val="single" w:sz="12" w:space="1" w:color="auto"/>
      </w:pBdr>
      <w:rPr>
        <w:noProof/>
      </w:rPr>
    </w:pPr>
  </w:p>
  <w:p w:rsidR="006F5630" w:rsidRDefault="006F5630">
    <w:pPr>
      <w:pStyle w:val="Header"/>
      <w:pBdr>
        <w:bottom w:val="single" w:sz="12" w:space="1" w:color="auto"/>
      </w:pBdr>
      <w:rPr>
        <w:noProof/>
      </w:rPr>
    </w:pPr>
  </w:p>
  <w:p w:rsidR="00504006" w:rsidRDefault="00504006">
    <w:pPr>
      <w:pStyle w:val="Header"/>
      <w:pBdr>
        <w:bottom w:val="single" w:sz="12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-333375</wp:posOffset>
          </wp:positionV>
          <wp:extent cx="1392936" cy="8869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6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4006" w:rsidRPr="00FF059F" w:rsidRDefault="00504006">
    <w:pPr>
      <w:pStyle w:val="Header"/>
      <w:rPr>
        <w:sz w:val="16"/>
        <w:szCs w:val="16"/>
      </w:rPr>
    </w:pPr>
    <w:r w:rsidRPr="00FF059F">
      <w:rPr>
        <w:sz w:val="16"/>
        <w:szCs w:val="16"/>
      </w:rPr>
      <w:t>www.Estero-fl.gov</w:t>
    </w:r>
  </w:p>
  <w:p w:rsidR="00504006" w:rsidRDefault="0050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63B"/>
    <w:multiLevelType w:val="hybridMultilevel"/>
    <w:tmpl w:val="4A4C9C64"/>
    <w:lvl w:ilvl="0" w:tplc="D75EBA6C">
      <w:start w:val="2017"/>
      <w:numFmt w:val="bullet"/>
      <w:lvlText w:val=""/>
      <w:lvlJc w:val="left"/>
      <w:pPr>
        <w:ind w:left="7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DA6F0E"/>
    <w:multiLevelType w:val="hybridMultilevel"/>
    <w:tmpl w:val="CDC6C8CA"/>
    <w:lvl w:ilvl="0" w:tplc="F29CD14C">
      <w:start w:val="2017"/>
      <w:numFmt w:val="bullet"/>
      <w:lvlText w:val=""/>
      <w:lvlJc w:val="left"/>
      <w:pPr>
        <w:ind w:left="11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476876"/>
    <w:multiLevelType w:val="hybridMultilevel"/>
    <w:tmpl w:val="FC7E0DA6"/>
    <w:lvl w:ilvl="0" w:tplc="8CAE8F0A">
      <w:start w:val="2017"/>
      <w:numFmt w:val="bullet"/>
      <w:lvlText w:val="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0B55D4D"/>
    <w:multiLevelType w:val="hybridMultilevel"/>
    <w:tmpl w:val="44B6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0"/>
    <w:rsid w:val="00094A3A"/>
    <w:rsid w:val="000A5505"/>
    <w:rsid w:val="000A7E69"/>
    <w:rsid w:val="000C1DD0"/>
    <w:rsid w:val="001D5647"/>
    <w:rsid w:val="00262180"/>
    <w:rsid w:val="002739B4"/>
    <w:rsid w:val="003862AF"/>
    <w:rsid w:val="00452C5F"/>
    <w:rsid w:val="00504006"/>
    <w:rsid w:val="005A6A35"/>
    <w:rsid w:val="00661046"/>
    <w:rsid w:val="00661F46"/>
    <w:rsid w:val="006A48AD"/>
    <w:rsid w:val="006C4E36"/>
    <w:rsid w:val="006D37B8"/>
    <w:rsid w:val="006F5630"/>
    <w:rsid w:val="00764FAA"/>
    <w:rsid w:val="007F6150"/>
    <w:rsid w:val="00912671"/>
    <w:rsid w:val="00912A84"/>
    <w:rsid w:val="00925A78"/>
    <w:rsid w:val="00933C20"/>
    <w:rsid w:val="009A46B2"/>
    <w:rsid w:val="009C1E64"/>
    <w:rsid w:val="00A32D9B"/>
    <w:rsid w:val="00A96208"/>
    <w:rsid w:val="00AB3B19"/>
    <w:rsid w:val="00AF0600"/>
    <w:rsid w:val="00B030AE"/>
    <w:rsid w:val="00B377F2"/>
    <w:rsid w:val="00BA4D6F"/>
    <w:rsid w:val="00C5794B"/>
    <w:rsid w:val="00C741B4"/>
    <w:rsid w:val="00CC3A8B"/>
    <w:rsid w:val="00CD6CF1"/>
    <w:rsid w:val="00D14AEE"/>
    <w:rsid w:val="00D3338D"/>
    <w:rsid w:val="00D74316"/>
    <w:rsid w:val="00D862A6"/>
    <w:rsid w:val="00DA4768"/>
    <w:rsid w:val="00DD08FE"/>
    <w:rsid w:val="00E44EDF"/>
    <w:rsid w:val="00EF100B"/>
    <w:rsid w:val="00F543A7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40354-0C48-4CB9-A202-788DDE7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06"/>
  </w:style>
  <w:style w:type="paragraph" w:styleId="Footer">
    <w:name w:val="footer"/>
    <w:basedOn w:val="Normal"/>
    <w:link w:val="FooterChar"/>
    <w:uiPriority w:val="99"/>
    <w:unhideWhenUsed/>
    <w:rsid w:val="0050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06"/>
  </w:style>
  <w:style w:type="table" w:styleId="TableGrid">
    <w:name w:val="Table Grid"/>
    <w:basedOn w:val="TableNormal"/>
    <w:uiPriority w:val="39"/>
    <w:rsid w:val="00BA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6CF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d\Desktop\Village%20of%20Estero%20-%20Letterhead%20-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Village of Estero - Letterhead - Council</Template>
  <TotalTime>75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Reed</dc:creator>
  <cp:keywords/>
  <dc:description/>
  <cp:lastModifiedBy>Carolin Sacco</cp:lastModifiedBy>
  <cp:revision>4</cp:revision>
  <cp:lastPrinted>2017-01-18T19:39:00Z</cp:lastPrinted>
  <dcterms:created xsi:type="dcterms:W3CDTF">2017-01-18T18:23:00Z</dcterms:created>
  <dcterms:modified xsi:type="dcterms:W3CDTF">2017-01-18T18:28:00Z</dcterms:modified>
</cp:coreProperties>
</file>