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03250" w14:textId="77777777" w:rsidR="00A83EA9" w:rsidRDefault="00A83EA9">
      <w:pPr>
        <w:spacing w:before="11"/>
        <w:rPr>
          <w:rFonts w:ascii="Times New Roman" w:eastAsia="Times New Roman" w:hAnsi="Times New Roman" w:cs="Times New Roman"/>
          <w:sz w:val="6"/>
          <w:szCs w:val="6"/>
        </w:rPr>
      </w:pPr>
    </w:p>
    <w:p w14:paraId="19703251" w14:textId="77777777" w:rsidR="00A83EA9" w:rsidRDefault="00D21C58">
      <w:pPr>
        <w:spacing w:line="200" w:lineRule="atLeast"/>
        <w:ind w:left="3174"/>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zh-TW"/>
        </w:rPr>
        <w:drawing>
          <wp:inline distT="0" distB="0" distL="0" distR="0" wp14:anchorId="1970326B" wp14:editId="1970326C">
            <wp:extent cx="2076947" cy="7406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76947" cy="740664"/>
                    </a:xfrm>
                    <a:prstGeom prst="rect">
                      <a:avLst/>
                    </a:prstGeom>
                  </pic:spPr>
                </pic:pic>
              </a:graphicData>
            </a:graphic>
          </wp:inline>
        </w:drawing>
      </w:r>
    </w:p>
    <w:p w14:paraId="19703252" w14:textId="77777777" w:rsidR="00A83EA9" w:rsidRDefault="00A83EA9">
      <w:pPr>
        <w:spacing w:before="11"/>
        <w:rPr>
          <w:rFonts w:ascii="Times New Roman" w:eastAsia="Times New Roman" w:hAnsi="Times New Roman" w:cs="Times New Roman"/>
          <w:sz w:val="19"/>
          <w:szCs w:val="19"/>
        </w:rPr>
      </w:pPr>
    </w:p>
    <w:p w14:paraId="0086433E" w14:textId="517ADF49" w:rsidR="00124C24" w:rsidRDefault="00D21C58" w:rsidP="00CF344D">
      <w:pPr>
        <w:pStyle w:val="Heading1"/>
        <w:spacing w:before="44" w:line="274" w:lineRule="auto"/>
        <w:ind w:left="3833" w:right="2632" w:hanging="953"/>
        <w:rPr>
          <w:spacing w:val="-1"/>
        </w:rPr>
      </w:pPr>
      <w:r>
        <w:rPr>
          <w:spacing w:val="-1"/>
        </w:rPr>
        <w:t>Legislation</w:t>
      </w:r>
      <w:r>
        <w:t xml:space="preserve"> </w:t>
      </w:r>
      <w:r>
        <w:rPr>
          <w:spacing w:val="-1"/>
        </w:rPr>
        <w:t>Delegation</w:t>
      </w:r>
      <w:r>
        <w:t xml:space="preserve"> </w:t>
      </w:r>
      <w:r>
        <w:rPr>
          <w:spacing w:val="-1"/>
        </w:rPr>
        <w:t>Meeting</w:t>
      </w:r>
      <w:r w:rsidR="00B425F4" w:rsidRPr="00B425F4">
        <w:rPr>
          <w:spacing w:val="-1"/>
        </w:rPr>
        <w:t xml:space="preserve"> </w:t>
      </w:r>
      <w:r w:rsidR="00CF344D">
        <w:rPr>
          <w:spacing w:val="-1"/>
        </w:rPr>
        <w:t>January 19, 2017</w:t>
      </w:r>
    </w:p>
    <w:p w14:paraId="2A94ADE4" w14:textId="77777777" w:rsidR="00EE0A70" w:rsidRDefault="00EE0A70" w:rsidP="00CF344D">
      <w:pPr>
        <w:pStyle w:val="Heading1"/>
        <w:tabs>
          <w:tab w:val="left" w:pos="399"/>
        </w:tabs>
        <w:spacing w:before="203"/>
        <w:ind w:left="0" w:firstLine="0"/>
        <w:rPr>
          <w:i/>
          <w:iCs/>
        </w:rPr>
      </w:pPr>
    </w:p>
    <w:p w14:paraId="6CFEC4E8" w14:textId="4AA0EDC9" w:rsidR="00CF344D" w:rsidRDefault="00EE0A70" w:rsidP="00B363A5">
      <w:pPr>
        <w:pStyle w:val="Heading1"/>
        <w:tabs>
          <w:tab w:val="left" w:pos="399"/>
        </w:tabs>
        <w:ind w:left="0" w:firstLine="0"/>
        <w:rPr>
          <w:i/>
          <w:iCs/>
        </w:rPr>
      </w:pPr>
      <w:r>
        <w:rPr>
          <w:i/>
          <w:iCs/>
        </w:rPr>
        <w:t xml:space="preserve">The need for affordable housing is tremendous.  </w:t>
      </w:r>
      <w:r w:rsidR="00B363A5">
        <w:rPr>
          <w:i/>
          <w:iCs/>
        </w:rPr>
        <w:t>This year o</w:t>
      </w:r>
      <w:r>
        <w:rPr>
          <w:i/>
          <w:iCs/>
        </w:rPr>
        <w:t xml:space="preserve">ur </w:t>
      </w:r>
      <w:r w:rsidR="00B363A5">
        <w:rPr>
          <w:i/>
          <w:iCs/>
        </w:rPr>
        <w:t xml:space="preserve">local </w:t>
      </w:r>
      <w:r>
        <w:rPr>
          <w:i/>
          <w:iCs/>
        </w:rPr>
        <w:t>affiliate receive</w:t>
      </w:r>
      <w:r w:rsidR="00B363A5">
        <w:rPr>
          <w:i/>
          <w:iCs/>
        </w:rPr>
        <w:t>d</w:t>
      </w:r>
      <w:r>
        <w:rPr>
          <w:i/>
          <w:iCs/>
        </w:rPr>
        <w:t xml:space="preserve"> 13.5 applications for every family we were able to house.  You can help in two important ways this session:</w:t>
      </w:r>
    </w:p>
    <w:p w14:paraId="0103C2D2" w14:textId="77777777" w:rsidR="00B363A5" w:rsidRDefault="00B363A5" w:rsidP="00B363A5">
      <w:pPr>
        <w:pStyle w:val="Heading1"/>
        <w:tabs>
          <w:tab w:val="left" w:pos="399"/>
        </w:tabs>
        <w:ind w:left="0" w:firstLine="0"/>
        <w:rPr>
          <w:i/>
          <w:iCs/>
          <w:u w:val="single"/>
        </w:rPr>
      </w:pPr>
    </w:p>
    <w:p w14:paraId="3E192FD0" w14:textId="1FE9F3AE" w:rsidR="003261E4" w:rsidRPr="00CF344D" w:rsidRDefault="00D21C58" w:rsidP="00B363A5">
      <w:pPr>
        <w:pStyle w:val="ListParagraph"/>
        <w:numPr>
          <w:ilvl w:val="0"/>
          <w:numId w:val="2"/>
        </w:numPr>
        <w:tabs>
          <w:tab w:val="left" w:pos="841"/>
        </w:tabs>
        <w:spacing w:line="275" w:lineRule="auto"/>
        <w:ind w:right="110"/>
        <w:rPr>
          <w:rFonts w:ascii="Calibri" w:eastAsia="Calibri" w:hAnsi="Calibri"/>
          <w:b/>
          <w:bCs/>
          <w:i/>
          <w:iCs/>
          <w:spacing w:val="-1"/>
          <w:sz w:val="28"/>
          <w:szCs w:val="28"/>
          <w:u w:val="single"/>
        </w:rPr>
      </w:pPr>
      <w:r w:rsidRPr="00CF344D">
        <w:rPr>
          <w:rFonts w:ascii="Calibri" w:eastAsia="Calibri" w:hAnsi="Calibri"/>
          <w:b/>
          <w:bCs/>
          <w:i/>
          <w:iCs/>
          <w:spacing w:val="-1"/>
          <w:sz w:val="28"/>
          <w:szCs w:val="28"/>
          <w:u w:val="single"/>
        </w:rPr>
        <w:t xml:space="preserve">Renew the Community Contribution Tax </w:t>
      </w:r>
      <w:r w:rsidR="00124C24" w:rsidRPr="00CF344D">
        <w:rPr>
          <w:rFonts w:ascii="Calibri" w:eastAsia="Calibri" w:hAnsi="Calibri"/>
          <w:b/>
          <w:bCs/>
          <w:i/>
          <w:iCs/>
          <w:spacing w:val="-1"/>
          <w:sz w:val="28"/>
          <w:szCs w:val="28"/>
          <w:u w:val="single"/>
        </w:rPr>
        <w:t>Cr</w:t>
      </w:r>
      <w:r w:rsidRPr="00CF344D">
        <w:rPr>
          <w:rFonts w:ascii="Calibri" w:eastAsia="Calibri" w:hAnsi="Calibri"/>
          <w:b/>
          <w:bCs/>
          <w:i/>
          <w:iCs/>
          <w:spacing w:val="-1"/>
          <w:sz w:val="28"/>
          <w:szCs w:val="28"/>
          <w:u w:val="single"/>
        </w:rPr>
        <w:t>edit Program (CCTCP)</w:t>
      </w:r>
    </w:p>
    <w:p w14:paraId="19703256" w14:textId="493F9BC1" w:rsidR="00A83EA9" w:rsidRPr="003261E4" w:rsidRDefault="00D21C58" w:rsidP="00EE0A70">
      <w:pPr>
        <w:numPr>
          <w:ilvl w:val="1"/>
          <w:numId w:val="2"/>
        </w:numPr>
        <w:tabs>
          <w:tab w:val="left" w:pos="841"/>
        </w:tabs>
        <w:spacing w:line="275" w:lineRule="auto"/>
        <w:ind w:right="110"/>
        <w:rPr>
          <w:rFonts w:ascii="Calibri" w:eastAsia="Calibri" w:hAnsi="Calibri" w:cs="Calibri"/>
          <w:sz w:val="24"/>
          <w:szCs w:val="24"/>
        </w:rPr>
      </w:pPr>
      <w:r w:rsidRPr="003261E4">
        <w:rPr>
          <w:rFonts w:ascii="Calibri"/>
          <w:sz w:val="24"/>
        </w:rPr>
        <w:t>Just this past year</w:t>
      </w:r>
      <w:r w:rsidRPr="00B363A5">
        <w:rPr>
          <w:rFonts w:ascii="Calibri"/>
          <w:sz w:val="24"/>
        </w:rPr>
        <w:t xml:space="preserve">, </w:t>
      </w:r>
      <w:r w:rsidRPr="00B363A5">
        <w:rPr>
          <w:rFonts w:ascii="Calibri"/>
          <w:spacing w:val="-3"/>
          <w:sz w:val="24"/>
        </w:rPr>
        <w:t xml:space="preserve"> </w:t>
      </w:r>
      <w:r w:rsidR="00EE0A70" w:rsidRPr="00B363A5">
        <w:rPr>
          <w:rFonts w:ascii="Calibri"/>
          <w:spacing w:val="-3"/>
          <w:sz w:val="24"/>
        </w:rPr>
        <w:t>25</w:t>
      </w:r>
      <w:r w:rsidR="00EE0A70">
        <w:rPr>
          <w:rFonts w:ascii="Calibri"/>
          <w:spacing w:val="-3"/>
          <w:sz w:val="24"/>
        </w:rPr>
        <w:t xml:space="preserve"> </w:t>
      </w:r>
      <w:r w:rsidRPr="003261E4">
        <w:rPr>
          <w:rFonts w:ascii="Calibri"/>
          <w:spacing w:val="-1"/>
          <w:sz w:val="24"/>
        </w:rPr>
        <w:t>companies</w:t>
      </w:r>
      <w:r w:rsidRPr="003261E4">
        <w:rPr>
          <w:rFonts w:ascii="Calibri"/>
          <w:spacing w:val="-5"/>
          <w:sz w:val="24"/>
        </w:rPr>
        <w:t xml:space="preserve"> </w:t>
      </w:r>
      <w:r w:rsidRPr="003261E4">
        <w:rPr>
          <w:rFonts w:ascii="Calibri"/>
          <w:spacing w:val="-1"/>
          <w:sz w:val="24"/>
        </w:rPr>
        <w:t>took</w:t>
      </w:r>
      <w:r w:rsidRPr="003261E4">
        <w:rPr>
          <w:rFonts w:ascii="Calibri"/>
          <w:spacing w:val="-3"/>
          <w:sz w:val="24"/>
        </w:rPr>
        <w:t xml:space="preserve"> </w:t>
      </w:r>
      <w:r w:rsidRPr="003261E4">
        <w:rPr>
          <w:rFonts w:ascii="Calibri"/>
          <w:spacing w:val="-1"/>
          <w:sz w:val="24"/>
        </w:rPr>
        <w:t>advantage</w:t>
      </w:r>
      <w:r w:rsidRPr="003261E4">
        <w:rPr>
          <w:rFonts w:ascii="Calibri"/>
          <w:spacing w:val="-6"/>
          <w:sz w:val="24"/>
        </w:rPr>
        <w:t xml:space="preserve"> </w:t>
      </w:r>
      <w:r w:rsidRPr="003261E4">
        <w:rPr>
          <w:rFonts w:ascii="Calibri"/>
          <w:sz w:val="24"/>
        </w:rPr>
        <w:t>of</w:t>
      </w:r>
      <w:r w:rsidRPr="003261E4">
        <w:rPr>
          <w:rFonts w:ascii="Calibri"/>
          <w:spacing w:val="-3"/>
          <w:sz w:val="24"/>
        </w:rPr>
        <w:t xml:space="preserve"> </w:t>
      </w:r>
      <w:r w:rsidRPr="003261E4">
        <w:rPr>
          <w:rFonts w:ascii="Calibri"/>
          <w:sz w:val="24"/>
        </w:rPr>
        <w:t>the</w:t>
      </w:r>
      <w:r w:rsidRPr="003261E4">
        <w:rPr>
          <w:rFonts w:ascii="Calibri"/>
          <w:spacing w:val="-5"/>
          <w:sz w:val="24"/>
        </w:rPr>
        <w:t xml:space="preserve"> </w:t>
      </w:r>
      <w:r w:rsidRPr="003261E4">
        <w:rPr>
          <w:rFonts w:ascii="Calibri"/>
          <w:spacing w:val="-1"/>
          <w:sz w:val="24"/>
        </w:rPr>
        <w:t>program</w:t>
      </w:r>
      <w:r w:rsidRPr="003261E4">
        <w:rPr>
          <w:rFonts w:ascii="Calibri"/>
          <w:spacing w:val="-4"/>
          <w:sz w:val="24"/>
        </w:rPr>
        <w:t xml:space="preserve"> </w:t>
      </w:r>
      <w:r w:rsidRPr="003261E4">
        <w:rPr>
          <w:rFonts w:ascii="Calibri"/>
          <w:sz w:val="24"/>
        </w:rPr>
        <w:t>here</w:t>
      </w:r>
      <w:r w:rsidRPr="003261E4">
        <w:rPr>
          <w:rFonts w:ascii="Calibri"/>
          <w:spacing w:val="-3"/>
          <w:sz w:val="24"/>
        </w:rPr>
        <w:t xml:space="preserve"> </w:t>
      </w:r>
      <w:r w:rsidRPr="003261E4">
        <w:rPr>
          <w:rFonts w:ascii="Calibri"/>
          <w:sz w:val="24"/>
        </w:rPr>
        <w:t>in</w:t>
      </w:r>
      <w:r w:rsidRPr="003261E4">
        <w:rPr>
          <w:rFonts w:ascii="Calibri"/>
          <w:spacing w:val="-4"/>
          <w:sz w:val="24"/>
        </w:rPr>
        <w:t xml:space="preserve"> </w:t>
      </w:r>
      <w:r w:rsidRPr="003261E4">
        <w:rPr>
          <w:rFonts w:ascii="Calibri"/>
          <w:spacing w:val="-1"/>
          <w:sz w:val="24"/>
        </w:rPr>
        <w:t>Lee and Hendry</w:t>
      </w:r>
      <w:r w:rsidRPr="003261E4">
        <w:rPr>
          <w:rFonts w:ascii="Calibri"/>
          <w:spacing w:val="53"/>
          <w:w w:val="99"/>
          <w:sz w:val="24"/>
        </w:rPr>
        <w:t xml:space="preserve"> </w:t>
      </w:r>
      <w:r w:rsidRPr="003261E4">
        <w:rPr>
          <w:rFonts w:ascii="Calibri"/>
          <w:spacing w:val="-1"/>
          <w:sz w:val="24"/>
        </w:rPr>
        <w:t>Counties,</w:t>
      </w:r>
      <w:r w:rsidRPr="003261E4">
        <w:rPr>
          <w:rFonts w:ascii="Calibri"/>
          <w:spacing w:val="-3"/>
          <w:sz w:val="24"/>
        </w:rPr>
        <w:t xml:space="preserve"> </w:t>
      </w:r>
      <w:r w:rsidRPr="003261E4">
        <w:rPr>
          <w:rFonts w:ascii="Calibri"/>
          <w:spacing w:val="-1"/>
          <w:sz w:val="24"/>
        </w:rPr>
        <w:t>resulting</w:t>
      </w:r>
      <w:r w:rsidRPr="003261E4">
        <w:rPr>
          <w:rFonts w:ascii="Calibri"/>
          <w:spacing w:val="-2"/>
          <w:sz w:val="24"/>
        </w:rPr>
        <w:t xml:space="preserve"> in </w:t>
      </w:r>
      <w:r w:rsidR="00EE0A70">
        <w:rPr>
          <w:rFonts w:ascii="Calibri"/>
          <w:spacing w:val="-2"/>
          <w:sz w:val="24"/>
        </w:rPr>
        <w:t>30</w:t>
      </w:r>
      <w:r w:rsidRPr="003261E4">
        <w:rPr>
          <w:rFonts w:ascii="Calibri"/>
          <w:spacing w:val="-3"/>
          <w:sz w:val="24"/>
        </w:rPr>
        <w:t xml:space="preserve"> </w:t>
      </w:r>
      <w:r w:rsidR="00B425F4">
        <w:rPr>
          <w:rFonts w:ascii="Calibri"/>
          <w:spacing w:val="-3"/>
          <w:sz w:val="24"/>
        </w:rPr>
        <w:t xml:space="preserve">new </w:t>
      </w:r>
      <w:r w:rsidRPr="003261E4">
        <w:rPr>
          <w:rFonts w:ascii="Calibri"/>
          <w:sz w:val="24"/>
        </w:rPr>
        <w:t>homes</w:t>
      </w:r>
      <w:r w:rsidRPr="003261E4">
        <w:rPr>
          <w:rFonts w:ascii="Calibri"/>
          <w:spacing w:val="-4"/>
          <w:sz w:val="24"/>
        </w:rPr>
        <w:t xml:space="preserve"> </w:t>
      </w:r>
      <w:r w:rsidRPr="003261E4">
        <w:rPr>
          <w:rFonts w:ascii="Calibri"/>
          <w:spacing w:val="-1"/>
          <w:sz w:val="24"/>
        </w:rPr>
        <w:t>built</w:t>
      </w:r>
      <w:r w:rsidRPr="003261E4">
        <w:rPr>
          <w:rFonts w:ascii="Calibri"/>
          <w:spacing w:val="-3"/>
          <w:sz w:val="24"/>
        </w:rPr>
        <w:t xml:space="preserve"> </w:t>
      </w:r>
      <w:r w:rsidRPr="003261E4">
        <w:rPr>
          <w:rFonts w:ascii="Calibri"/>
          <w:sz w:val="24"/>
        </w:rPr>
        <w:t>for</w:t>
      </w:r>
      <w:r w:rsidRPr="003261E4">
        <w:rPr>
          <w:rFonts w:ascii="Calibri"/>
          <w:spacing w:val="-4"/>
          <w:sz w:val="24"/>
        </w:rPr>
        <w:t xml:space="preserve"> </w:t>
      </w:r>
      <w:r w:rsidRPr="003261E4">
        <w:rPr>
          <w:rFonts w:ascii="Calibri"/>
          <w:spacing w:val="-1"/>
          <w:sz w:val="24"/>
        </w:rPr>
        <w:t>hard</w:t>
      </w:r>
      <w:r w:rsidRPr="003261E4">
        <w:rPr>
          <w:rFonts w:ascii="Calibri"/>
          <w:spacing w:val="-2"/>
          <w:sz w:val="24"/>
        </w:rPr>
        <w:t xml:space="preserve"> </w:t>
      </w:r>
      <w:r w:rsidRPr="003261E4">
        <w:rPr>
          <w:rFonts w:ascii="Calibri"/>
          <w:spacing w:val="-1"/>
          <w:sz w:val="24"/>
        </w:rPr>
        <w:t>working</w:t>
      </w:r>
      <w:r w:rsidRPr="003261E4">
        <w:rPr>
          <w:rFonts w:ascii="Calibri"/>
          <w:spacing w:val="-2"/>
          <w:sz w:val="24"/>
        </w:rPr>
        <w:t xml:space="preserve"> </w:t>
      </w:r>
      <w:r w:rsidRPr="003261E4">
        <w:rPr>
          <w:rFonts w:ascii="Calibri"/>
          <w:spacing w:val="-1"/>
          <w:sz w:val="24"/>
        </w:rPr>
        <w:t>families.</w:t>
      </w:r>
    </w:p>
    <w:p w14:paraId="19703257" w14:textId="77777777" w:rsidR="00A83EA9" w:rsidRDefault="00D21C58" w:rsidP="003261E4">
      <w:pPr>
        <w:numPr>
          <w:ilvl w:val="1"/>
          <w:numId w:val="2"/>
        </w:numPr>
        <w:tabs>
          <w:tab w:val="left" w:pos="841"/>
        </w:tabs>
        <w:spacing w:line="276" w:lineRule="auto"/>
        <w:ind w:right="258"/>
        <w:rPr>
          <w:rFonts w:ascii="Calibri" w:eastAsia="Calibri" w:hAnsi="Calibri" w:cs="Calibri"/>
          <w:sz w:val="24"/>
          <w:szCs w:val="24"/>
        </w:rPr>
      </w:pPr>
      <w:r>
        <w:rPr>
          <w:rFonts w:ascii="Calibri"/>
          <w:spacing w:val="-1"/>
          <w:sz w:val="24"/>
        </w:rPr>
        <w:t>CCTCP</w:t>
      </w:r>
      <w:r>
        <w:rPr>
          <w:rFonts w:ascii="Calibri"/>
          <w:spacing w:val="-3"/>
          <w:sz w:val="24"/>
        </w:rPr>
        <w:t xml:space="preserve"> </w:t>
      </w:r>
      <w:r>
        <w:rPr>
          <w:rFonts w:ascii="Calibri"/>
          <w:spacing w:val="-1"/>
          <w:sz w:val="24"/>
        </w:rPr>
        <w:t>utilizes</w:t>
      </w:r>
      <w:r>
        <w:rPr>
          <w:rFonts w:ascii="Calibri"/>
          <w:spacing w:val="-2"/>
          <w:sz w:val="24"/>
        </w:rPr>
        <w:t xml:space="preserve"> </w:t>
      </w:r>
      <w:r>
        <w:rPr>
          <w:rFonts w:ascii="Calibri"/>
          <w:sz w:val="24"/>
        </w:rPr>
        <w:t>a</w:t>
      </w:r>
      <w:r>
        <w:rPr>
          <w:rFonts w:ascii="Calibri"/>
          <w:spacing w:val="-4"/>
          <w:sz w:val="24"/>
        </w:rPr>
        <w:t xml:space="preserve"> </w:t>
      </w:r>
      <w:r>
        <w:rPr>
          <w:rFonts w:ascii="Calibri"/>
          <w:spacing w:val="-1"/>
          <w:sz w:val="24"/>
        </w:rPr>
        <w:t>portion</w:t>
      </w:r>
      <w:r>
        <w:rPr>
          <w:rFonts w:ascii="Calibri"/>
          <w:spacing w:val="-4"/>
          <w:sz w:val="24"/>
        </w:rPr>
        <w:t xml:space="preserve"> </w:t>
      </w:r>
      <w:r>
        <w:rPr>
          <w:rFonts w:ascii="Calibri"/>
          <w:sz w:val="24"/>
        </w:rPr>
        <w:t>of</w:t>
      </w:r>
      <w:r>
        <w:rPr>
          <w:rFonts w:ascii="Calibri"/>
          <w:spacing w:val="-3"/>
          <w:sz w:val="24"/>
        </w:rPr>
        <w:t xml:space="preserve"> </w:t>
      </w:r>
      <w:r>
        <w:rPr>
          <w:rFonts w:ascii="Calibri"/>
          <w:sz w:val="24"/>
        </w:rPr>
        <w:t>taxes</w:t>
      </w:r>
      <w:r>
        <w:rPr>
          <w:rFonts w:ascii="Calibri"/>
          <w:spacing w:val="-2"/>
          <w:sz w:val="24"/>
        </w:rPr>
        <w:t xml:space="preserve"> </w:t>
      </w:r>
      <w:r>
        <w:rPr>
          <w:rFonts w:ascii="Calibri"/>
          <w:spacing w:val="-1"/>
          <w:sz w:val="24"/>
        </w:rPr>
        <w:t xml:space="preserve">already </w:t>
      </w:r>
      <w:r>
        <w:rPr>
          <w:rFonts w:ascii="Calibri"/>
          <w:sz w:val="24"/>
        </w:rPr>
        <w:t>paid</w:t>
      </w:r>
      <w:r>
        <w:rPr>
          <w:rFonts w:ascii="Calibri"/>
          <w:spacing w:val="-2"/>
          <w:sz w:val="24"/>
        </w:rPr>
        <w:t xml:space="preserve"> </w:t>
      </w:r>
      <w:r>
        <w:rPr>
          <w:rFonts w:ascii="Calibri"/>
          <w:sz w:val="24"/>
        </w:rPr>
        <w:t>to</w:t>
      </w:r>
      <w:r>
        <w:rPr>
          <w:rFonts w:ascii="Calibri"/>
          <w:spacing w:val="-4"/>
          <w:sz w:val="24"/>
        </w:rPr>
        <w:t xml:space="preserve"> </w:t>
      </w:r>
      <w:r>
        <w:rPr>
          <w:rFonts w:ascii="Calibri"/>
          <w:spacing w:val="-1"/>
          <w:sz w:val="24"/>
        </w:rPr>
        <w:t>the</w:t>
      </w:r>
      <w:r>
        <w:rPr>
          <w:rFonts w:ascii="Calibri"/>
          <w:spacing w:val="-2"/>
          <w:sz w:val="24"/>
        </w:rPr>
        <w:t xml:space="preserve"> </w:t>
      </w:r>
      <w:r>
        <w:rPr>
          <w:rFonts w:ascii="Calibri"/>
          <w:spacing w:val="-1"/>
          <w:sz w:val="24"/>
        </w:rPr>
        <w:t>state,</w:t>
      </w:r>
      <w:r>
        <w:rPr>
          <w:rFonts w:ascii="Calibri"/>
          <w:spacing w:val="-4"/>
          <w:sz w:val="24"/>
        </w:rPr>
        <w:t xml:space="preserve"> </w:t>
      </w:r>
      <w:r>
        <w:rPr>
          <w:rFonts w:ascii="Calibri"/>
          <w:spacing w:val="-1"/>
          <w:sz w:val="24"/>
        </w:rPr>
        <w:t>and returns</w:t>
      </w:r>
      <w:r>
        <w:rPr>
          <w:rFonts w:ascii="Calibri"/>
          <w:spacing w:val="-4"/>
          <w:sz w:val="24"/>
        </w:rPr>
        <w:t xml:space="preserve"> </w:t>
      </w:r>
      <w:r>
        <w:rPr>
          <w:rFonts w:ascii="Calibri"/>
          <w:spacing w:val="-1"/>
          <w:sz w:val="24"/>
        </w:rPr>
        <w:t>those</w:t>
      </w:r>
      <w:r>
        <w:rPr>
          <w:rFonts w:ascii="Calibri"/>
          <w:spacing w:val="-2"/>
          <w:sz w:val="24"/>
        </w:rPr>
        <w:t xml:space="preserve"> </w:t>
      </w:r>
      <w:r>
        <w:rPr>
          <w:rFonts w:ascii="Calibri"/>
          <w:spacing w:val="-1"/>
          <w:sz w:val="24"/>
        </w:rPr>
        <w:t>directly</w:t>
      </w:r>
      <w:r>
        <w:rPr>
          <w:rFonts w:ascii="Calibri"/>
          <w:spacing w:val="-2"/>
          <w:sz w:val="24"/>
        </w:rPr>
        <w:t xml:space="preserve"> </w:t>
      </w:r>
      <w:r>
        <w:rPr>
          <w:rFonts w:ascii="Calibri"/>
          <w:spacing w:val="-1"/>
          <w:sz w:val="24"/>
        </w:rPr>
        <w:t>to</w:t>
      </w:r>
      <w:r>
        <w:rPr>
          <w:rFonts w:ascii="Calibri"/>
          <w:spacing w:val="59"/>
          <w:sz w:val="24"/>
        </w:rPr>
        <w:t xml:space="preserve"> </w:t>
      </w:r>
      <w:r>
        <w:rPr>
          <w:rFonts w:ascii="Calibri"/>
          <w:sz w:val="24"/>
        </w:rPr>
        <w:t>the</w:t>
      </w:r>
      <w:r>
        <w:rPr>
          <w:rFonts w:ascii="Calibri"/>
          <w:spacing w:val="-7"/>
          <w:sz w:val="24"/>
        </w:rPr>
        <w:t xml:space="preserve"> </w:t>
      </w:r>
      <w:r>
        <w:rPr>
          <w:rFonts w:ascii="Calibri"/>
          <w:spacing w:val="-1"/>
          <w:sz w:val="24"/>
        </w:rPr>
        <w:t>community</w:t>
      </w:r>
      <w:r>
        <w:rPr>
          <w:rFonts w:ascii="Calibri"/>
          <w:spacing w:val="-6"/>
          <w:sz w:val="24"/>
        </w:rPr>
        <w:t xml:space="preserve"> </w:t>
      </w:r>
      <w:r>
        <w:rPr>
          <w:rFonts w:ascii="Calibri"/>
          <w:spacing w:val="-1"/>
          <w:sz w:val="24"/>
        </w:rPr>
        <w:t>where</w:t>
      </w:r>
      <w:r>
        <w:rPr>
          <w:rFonts w:ascii="Calibri"/>
          <w:spacing w:val="-6"/>
          <w:sz w:val="24"/>
        </w:rPr>
        <w:t xml:space="preserve"> </w:t>
      </w:r>
      <w:r>
        <w:rPr>
          <w:rFonts w:ascii="Calibri"/>
          <w:spacing w:val="-1"/>
          <w:sz w:val="24"/>
        </w:rPr>
        <w:t>they</w:t>
      </w:r>
      <w:r>
        <w:rPr>
          <w:rFonts w:ascii="Calibri"/>
          <w:spacing w:val="-5"/>
          <w:sz w:val="24"/>
        </w:rPr>
        <w:t xml:space="preserve"> </w:t>
      </w:r>
      <w:r>
        <w:rPr>
          <w:rFonts w:ascii="Calibri"/>
          <w:spacing w:val="-1"/>
          <w:sz w:val="24"/>
        </w:rPr>
        <w:t>were</w:t>
      </w:r>
      <w:r>
        <w:rPr>
          <w:rFonts w:ascii="Calibri"/>
          <w:spacing w:val="-4"/>
          <w:sz w:val="24"/>
        </w:rPr>
        <w:t xml:space="preserve"> </w:t>
      </w:r>
      <w:r>
        <w:rPr>
          <w:rFonts w:ascii="Calibri"/>
          <w:spacing w:val="-1"/>
          <w:sz w:val="24"/>
        </w:rPr>
        <w:t>generated.</w:t>
      </w:r>
    </w:p>
    <w:p w14:paraId="19703258" w14:textId="6AF4B45D" w:rsidR="00A83EA9" w:rsidRPr="00D21C58" w:rsidRDefault="00D21C58" w:rsidP="00D7672D">
      <w:pPr>
        <w:numPr>
          <w:ilvl w:val="1"/>
          <w:numId w:val="2"/>
        </w:numPr>
        <w:tabs>
          <w:tab w:val="left" w:pos="841"/>
        </w:tabs>
        <w:spacing w:line="275" w:lineRule="auto"/>
        <w:ind w:right="977"/>
        <w:rPr>
          <w:rFonts w:ascii="Calibri" w:eastAsia="Calibri" w:hAnsi="Calibri" w:cs="Calibri"/>
          <w:sz w:val="24"/>
          <w:szCs w:val="24"/>
        </w:rPr>
      </w:pPr>
      <w:r>
        <w:rPr>
          <w:rFonts w:ascii="Calibri"/>
          <w:sz w:val="24"/>
        </w:rPr>
        <w:t>The</w:t>
      </w:r>
      <w:r>
        <w:rPr>
          <w:rFonts w:ascii="Calibri"/>
          <w:spacing w:val="-4"/>
          <w:sz w:val="24"/>
        </w:rPr>
        <w:t xml:space="preserve"> </w:t>
      </w:r>
      <w:r>
        <w:rPr>
          <w:rFonts w:ascii="Calibri"/>
          <w:sz w:val="24"/>
        </w:rPr>
        <w:t>program</w:t>
      </w:r>
      <w:r>
        <w:rPr>
          <w:rFonts w:ascii="Calibri"/>
          <w:spacing w:val="-4"/>
          <w:sz w:val="24"/>
        </w:rPr>
        <w:t xml:space="preserve"> </w:t>
      </w:r>
      <w:r w:rsidR="00D7672D">
        <w:rPr>
          <w:rFonts w:ascii="Calibri"/>
          <w:spacing w:val="-4"/>
          <w:sz w:val="24"/>
        </w:rPr>
        <w:t>must be renewed this session for it to continue; please renew for 10 years at $25 million</w:t>
      </w:r>
      <w:r w:rsidR="00B363A5">
        <w:rPr>
          <w:rFonts w:ascii="Calibri"/>
          <w:spacing w:val="-4"/>
          <w:sz w:val="24"/>
        </w:rPr>
        <w:t>/year.</w:t>
      </w:r>
    </w:p>
    <w:p w14:paraId="05F6ECE8" w14:textId="61FDF837" w:rsidR="00B363A5" w:rsidRPr="00B363A5" w:rsidRDefault="00CF344D" w:rsidP="00B363A5">
      <w:pPr>
        <w:pStyle w:val="Heading1"/>
        <w:numPr>
          <w:ilvl w:val="0"/>
          <w:numId w:val="2"/>
        </w:numPr>
        <w:tabs>
          <w:tab w:val="left" w:pos="399"/>
          <w:tab w:val="left" w:pos="841"/>
        </w:tabs>
        <w:spacing w:before="247"/>
        <w:rPr>
          <w:rFonts w:cs="Calibri"/>
          <w:sz w:val="24"/>
          <w:szCs w:val="24"/>
        </w:rPr>
      </w:pPr>
      <w:r w:rsidRPr="00B363A5">
        <w:rPr>
          <w:i/>
          <w:iCs/>
          <w:u w:val="single"/>
        </w:rPr>
        <w:t>Fully</w:t>
      </w:r>
      <w:r w:rsidRPr="00B363A5">
        <w:rPr>
          <w:i/>
          <w:iCs/>
          <w:spacing w:val="-2"/>
          <w:u w:val="single"/>
        </w:rPr>
        <w:t xml:space="preserve"> </w:t>
      </w:r>
      <w:r w:rsidRPr="00B363A5">
        <w:rPr>
          <w:i/>
          <w:iCs/>
          <w:spacing w:val="-1"/>
          <w:u w:val="single"/>
        </w:rPr>
        <w:t>Fund</w:t>
      </w:r>
      <w:r w:rsidRPr="00B363A5">
        <w:rPr>
          <w:i/>
          <w:iCs/>
          <w:u w:val="single"/>
        </w:rPr>
        <w:t xml:space="preserve"> the </w:t>
      </w:r>
      <w:r w:rsidRPr="00B363A5">
        <w:rPr>
          <w:i/>
          <w:iCs/>
          <w:spacing w:val="-1"/>
          <w:u w:val="single"/>
        </w:rPr>
        <w:t>State</w:t>
      </w:r>
      <w:r w:rsidRPr="00B363A5">
        <w:rPr>
          <w:i/>
          <w:iCs/>
          <w:u w:val="single"/>
        </w:rPr>
        <w:t xml:space="preserve"> </w:t>
      </w:r>
      <w:r w:rsidRPr="00B363A5">
        <w:rPr>
          <w:i/>
          <w:iCs/>
          <w:spacing w:val="-1"/>
          <w:u w:val="single"/>
        </w:rPr>
        <w:t>Housing</w:t>
      </w:r>
      <w:r w:rsidRPr="00B363A5">
        <w:rPr>
          <w:i/>
          <w:iCs/>
          <w:spacing w:val="-2"/>
          <w:u w:val="single"/>
        </w:rPr>
        <w:t xml:space="preserve"> </w:t>
      </w:r>
      <w:r w:rsidRPr="00B363A5">
        <w:rPr>
          <w:i/>
          <w:iCs/>
          <w:spacing w:val="-1"/>
          <w:u w:val="single"/>
        </w:rPr>
        <w:t>Initiative</w:t>
      </w:r>
      <w:r w:rsidRPr="00B363A5">
        <w:rPr>
          <w:i/>
          <w:iCs/>
          <w:spacing w:val="-2"/>
          <w:u w:val="single"/>
        </w:rPr>
        <w:t xml:space="preserve"> </w:t>
      </w:r>
      <w:r w:rsidRPr="00B363A5">
        <w:rPr>
          <w:i/>
          <w:iCs/>
          <w:spacing w:val="-1"/>
          <w:u w:val="single"/>
        </w:rPr>
        <w:t>Program (SHIP)</w:t>
      </w:r>
    </w:p>
    <w:p w14:paraId="1970325A" w14:textId="6A3570FE" w:rsidR="00A83EA9" w:rsidRPr="00B363A5" w:rsidRDefault="00D21C58" w:rsidP="00B363A5">
      <w:pPr>
        <w:pStyle w:val="Heading1"/>
        <w:numPr>
          <w:ilvl w:val="1"/>
          <w:numId w:val="2"/>
        </w:numPr>
        <w:tabs>
          <w:tab w:val="left" w:pos="399"/>
          <w:tab w:val="left" w:pos="841"/>
        </w:tabs>
        <w:rPr>
          <w:rFonts w:cs="Calibri"/>
          <w:b w:val="0"/>
          <w:bCs w:val="0"/>
          <w:sz w:val="24"/>
          <w:szCs w:val="24"/>
        </w:rPr>
      </w:pPr>
      <w:r w:rsidRPr="00B363A5">
        <w:rPr>
          <w:b w:val="0"/>
          <w:bCs w:val="0"/>
          <w:sz w:val="24"/>
        </w:rPr>
        <w:t>Please</w:t>
      </w:r>
      <w:r w:rsidRPr="00B363A5">
        <w:rPr>
          <w:b w:val="0"/>
          <w:bCs w:val="0"/>
          <w:spacing w:val="-3"/>
          <w:sz w:val="24"/>
        </w:rPr>
        <w:t xml:space="preserve"> </w:t>
      </w:r>
      <w:r w:rsidRPr="00B363A5">
        <w:rPr>
          <w:b w:val="0"/>
          <w:bCs w:val="0"/>
          <w:spacing w:val="-1"/>
          <w:sz w:val="24"/>
        </w:rPr>
        <w:t>use</w:t>
      </w:r>
      <w:r w:rsidRPr="00B363A5">
        <w:rPr>
          <w:b w:val="0"/>
          <w:bCs w:val="0"/>
          <w:spacing w:val="-4"/>
          <w:sz w:val="24"/>
        </w:rPr>
        <w:t xml:space="preserve"> </w:t>
      </w:r>
      <w:r w:rsidR="00B425F4" w:rsidRPr="00B363A5">
        <w:rPr>
          <w:b w:val="0"/>
          <w:bCs w:val="0"/>
          <w:spacing w:val="-4"/>
          <w:sz w:val="24"/>
        </w:rPr>
        <w:t xml:space="preserve">all </w:t>
      </w:r>
      <w:r w:rsidRPr="00B363A5">
        <w:rPr>
          <w:b w:val="0"/>
          <w:bCs w:val="0"/>
          <w:sz w:val="24"/>
        </w:rPr>
        <w:t>the</w:t>
      </w:r>
      <w:r w:rsidRPr="00B363A5">
        <w:rPr>
          <w:b w:val="0"/>
          <w:bCs w:val="0"/>
          <w:spacing w:val="-4"/>
          <w:sz w:val="24"/>
        </w:rPr>
        <w:t xml:space="preserve"> </w:t>
      </w:r>
      <w:r w:rsidR="00EE0A70" w:rsidRPr="00B363A5">
        <w:rPr>
          <w:b w:val="0"/>
          <w:bCs w:val="0"/>
          <w:spacing w:val="-4"/>
          <w:sz w:val="24"/>
        </w:rPr>
        <w:t xml:space="preserve">housing trust </w:t>
      </w:r>
      <w:r w:rsidR="00EE0A70" w:rsidRPr="00B363A5">
        <w:rPr>
          <w:b w:val="0"/>
          <w:bCs w:val="0"/>
          <w:spacing w:val="-1"/>
          <w:sz w:val="24"/>
        </w:rPr>
        <w:t>funds</w:t>
      </w:r>
      <w:r w:rsidRPr="00B363A5">
        <w:rPr>
          <w:b w:val="0"/>
          <w:bCs w:val="0"/>
          <w:spacing w:val="-2"/>
          <w:sz w:val="24"/>
        </w:rPr>
        <w:t xml:space="preserve"> </w:t>
      </w:r>
      <w:r w:rsidRPr="00B363A5">
        <w:rPr>
          <w:b w:val="0"/>
          <w:bCs w:val="0"/>
          <w:spacing w:val="-1"/>
          <w:sz w:val="24"/>
        </w:rPr>
        <w:t>solely</w:t>
      </w:r>
      <w:r w:rsidRPr="00B363A5">
        <w:rPr>
          <w:b w:val="0"/>
          <w:bCs w:val="0"/>
          <w:spacing w:val="-2"/>
          <w:sz w:val="24"/>
        </w:rPr>
        <w:t xml:space="preserve"> </w:t>
      </w:r>
      <w:r w:rsidRPr="00B363A5">
        <w:rPr>
          <w:b w:val="0"/>
          <w:bCs w:val="0"/>
          <w:spacing w:val="-1"/>
          <w:sz w:val="24"/>
        </w:rPr>
        <w:t>for</w:t>
      </w:r>
      <w:r w:rsidRPr="00B363A5">
        <w:rPr>
          <w:b w:val="0"/>
          <w:bCs w:val="0"/>
          <w:spacing w:val="-4"/>
          <w:sz w:val="24"/>
        </w:rPr>
        <w:t xml:space="preserve"> </w:t>
      </w:r>
      <w:r w:rsidRPr="00B363A5">
        <w:rPr>
          <w:b w:val="0"/>
          <w:bCs w:val="0"/>
          <w:spacing w:val="-1"/>
          <w:sz w:val="24"/>
        </w:rPr>
        <w:t>housing</w:t>
      </w:r>
      <w:r w:rsidR="00B363A5">
        <w:rPr>
          <w:b w:val="0"/>
          <w:bCs w:val="0"/>
          <w:spacing w:val="-1"/>
          <w:sz w:val="24"/>
        </w:rPr>
        <w:t>.</w:t>
      </w:r>
    </w:p>
    <w:p w14:paraId="1970325B" w14:textId="49BBCC3F" w:rsidR="00A83EA9" w:rsidRDefault="00D21C58">
      <w:pPr>
        <w:numPr>
          <w:ilvl w:val="1"/>
          <w:numId w:val="2"/>
        </w:numPr>
        <w:tabs>
          <w:tab w:val="left" w:pos="841"/>
        </w:tabs>
        <w:spacing w:before="42"/>
        <w:rPr>
          <w:rFonts w:ascii="Calibri" w:eastAsia="Calibri" w:hAnsi="Calibri" w:cs="Calibri"/>
          <w:sz w:val="24"/>
          <w:szCs w:val="24"/>
        </w:rPr>
      </w:pPr>
      <w:r>
        <w:rPr>
          <w:rFonts w:ascii="Calibri"/>
          <w:sz w:val="24"/>
        </w:rPr>
        <w:t>Habitat</w:t>
      </w:r>
      <w:r>
        <w:rPr>
          <w:rFonts w:ascii="Calibri"/>
          <w:spacing w:val="-3"/>
          <w:sz w:val="24"/>
        </w:rPr>
        <w:t xml:space="preserve"> </w:t>
      </w:r>
      <w:r>
        <w:rPr>
          <w:rFonts w:ascii="Calibri"/>
          <w:spacing w:val="-1"/>
          <w:sz w:val="24"/>
        </w:rPr>
        <w:t>utilizes</w:t>
      </w:r>
      <w:r>
        <w:rPr>
          <w:rFonts w:ascii="Calibri"/>
          <w:spacing w:val="-2"/>
          <w:sz w:val="24"/>
        </w:rPr>
        <w:t xml:space="preserve"> </w:t>
      </w:r>
      <w:r>
        <w:rPr>
          <w:rFonts w:ascii="Calibri"/>
          <w:spacing w:val="-1"/>
          <w:sz w:val="24"/>
        </w:rPr>
        <w:t>SHIP</w:t>
      </w:r>
      <w:r>
        <w:rPr>
          <w:rFonts w:ascii="Calibri"/>
          <w:spacing w:val="-3"/>
          <w:sz w:val="24"/>
        </w:rPr>
        <w:t xml:space="preserve"> </w:t>
      </w:r>
      <w:r>
        <w:rPr>
          <w:rFonts w:ascii="Calibri"/>
          <w:spacing w:val="-1"/>
          <w:sz w:val="24"/>
        </w:rPr>
        <w:t>funds</w:t>
      </w:r>
      <w:r>
        <w:rPr>
          <w:rFonts w:ascii="Calibri"/>
          <w:spacing w:val="-2"/>
          <w:sz w:val="24"/>
        </w:rPr>
        <w:t xml:space="preserve"> </w:t>
      </w:r>
      <w:r>
        <w:rPr>
          <w:rFonts w:ascii="Calibri"/>
          <w:sz w:val="24"/>
        </w:rPr>
        <w:t>to</w:t>
      </w:r>
      <w:r>
        <w:rPr>
          <w:rFonts w:ascii="Calibri"/>
          <w:spacing w:val="-4"/>
          <w:sz w:val="24"/>
        </w:rPr>
        <w:t xml:space="preserve"> </w:t>
      </w:r>
      <w:r>
        <w:rPr>
          <w:rFonts w:ascii="Calibri"/>
          <w:spacing w:val="-1"/>
          <w:sz w:val="24"/>
        </w:rPr>
        <w:t>help</w:t>
      </w:r>
      <w:r>
        <w:rPr>
          <w:rFonts w:ascii="Calibri"/>
          <w:spacing w:val="-3"/>
          <w:sz w:val="24"/>
        </w:rPr>
        <w:t xml:space="preserve"> </w:t>
      </w:r>
      <w:r w:rsidR="00D7672D">
        <w:rPr>
          <w:rFonts w:ascii="Calibri"/>
          <w:spacing w:val="-3"/>
          <w:sz w:val="24"/>
        </w:rPr>
        <w:t xml:space="preserve">the </w:t>
      </w:r>
      <w:r>
        <w:rPr>
          <w:rFonts w:ascii="Calibri"/>
          <w:sz w:val="24"/>
        </w:rPr>
        <w:t>low</w:t>
      </w:r>
      <w:r w:rsidR="00D7672D">
        <w:rPr>
          <w:rFonts w:ascii="Calibri"/>
          <w:sz w:val="24"/>
        </w:rPr>
        <w:t>est</w:t>
      </w:r>
      <w:r>
        <w:rPr>
          <w:rFonts w:ascii="Calibri"/>
          <w:spacing w:val="-2"/>
          <w:sz w:val="24"/>
        </w:rPr>
        <w:t xml:space="preserve"> </w:t>
      </w:r>
      <w:r>
        <w:rPr>
          <w:rFonts w:ascii="Calibri"/>
          <w:spacing w:val="-1"/>
          <w:sz w:val="24"/>
        </w:rPr>
        <w:t>income families with</w:t>
      </w:r>
      <w:r>
        <w:rPr>
          <w:rFonts w:ascii="Calibri"/>
          <w:spacing w:val="-3"/>
          <w:sz w:val="24"/>
        </w:rPr>
        <w:t xml:space="preserve"> </w:t>
      </w:r>
      <w:r>
        <w:rPr>
          <w:rFonts w:ascii="Calibri"/>
          <w:spacing w:val="-1"/>
          <w:sz w:val="24"/>
        </w:rPr>
        <w:t>down</w:t>
      </w:r>
      <w:r>
        <w:rPr>
          <w:rFonts w:ascii="Calibri"/>
          <w:spacing w:val="-3"/>
          <w:sz w:val="24"/>
        </w:rPr>
        <w:t xml:space="preserve"> </w:t>
      </w:r>
      <w:r>
        <w:rPr>
          <w:rFonts w:ascii="Calibri"/>
          <w:spacing w:val="-1"/>
          <w:sz w:val="24"/>
        </w:rPr>
        <w:t>payment assistance.</w:t>
      </w:r>
    </w:p>
    <w:p w14:paraId="1970325C" w14:textId="3F166B0F" w:rsidR="00A83EA9" w:rsidRPr="00CF344D" w:rsidRDefault="00D21C58" w:rsidP="00B425F4">
      <w:pPr>
        <w:numPr>
          <w:ilvl w:val="1"/>
          <w:numId w:val="2"/>
        </w:numPr>
        <w:tabs>
          <w:tab w:val="left" w:pos="841"/>
        </w:tabs>
        <w:spacing w:before="44"/>
        <w:rPr>
          <w:rFonts w:ascii="Calibri" w:eastAsia="Calibri" w:hAnsi="Calibri" w:cs="Calibri"/>
          <w:sz w:val="24"/>
          <w:szCs w:val="24"/>
        </w:rPr>
      </w:pPr>
      <w:r>
        <w:rPr>
          <w:rFonts w:ascii="Calibri"/>
          <w:sz w:val="24"/>
        </w:rPr>
        <w:t>The</w:t>
      </w:r>
      <w:r>
        <w:rPr>
          <w:rFonts w:ascii="Calibri"/>
          <w:spacing w:val="-3"/>
          <w:sz w:val="24"/>
        </w:rPr>
        <w:t xml:space="preserve"> </w:t>
      </w:r>
      <w:r>
        <w:rPr>
          <w:rFonts w:ascii="Calibri"/>
          <w:spacing w:val="-1"/>
          <w:sz w:val="24"/>
        </w:rPr>
        <w:t>state's</w:t>
      </w:r>
      <w:r>
        <w:rPr>
          <w:rFonts w:ascii="Calibri"/>
          <w:spacing w:val="-4"/>
          <w:sz w:val="24"/>
        </w:rPr>
        <w:t xml:space="preserve"> </w:t>
      </w:r>
      <w:r>
        <w:rPr>
          <w:rFonts w:ascii="Calibri"/>
          <w:spacing w:val="-1"/>
          <w:sz w:val="24"/>
        </w:rPr>
        <w:t>interest</w:t>
      </w:r>
      <w:r>
        <w:rPr>
          <w:rFonts w:ascii="Calibri"/>
          <w:spacing w:val="-3"/>
          <w:sz w:val="24"/>
        </w:rPr>
        <w:t xml:space="preserve"> </w:t>
      </w:r>
      <w:r>
        <w:rPr>
          <w:rFonts w:ascii="Calibri"/>
          <w:sz w:val="24"/>
        </w:rPr>
        <w:t>is</w:t>
      </w:r>
      <w:r>
        <w:rPr>
          <w:rFonts w:ascii="Calibri"/>
          <w:spacing w:val="-6"/>
          <w:sz w:val="24"/>
        </w:rPr>
        <w:t xml:space="preserve"> </w:t>
      </w:r>
      <w:r>
        <w:rPr>
          <w:rFonts w:ascii="Calibri"/>
          <w:spacing w:val="-1"/>
          <w:sz w:val="24"/>
        </w:rPr>
        <w:t>secured</w:t>
      </w:r>
      <w:r>
        <w:rPr>
          <w:rFonts w:ascii="Calibri"/>
          <w:spacing w:val="-4"/>
          <w:sz w:val="24"/>
        </w:rPr>
        <w:t xml:space="preserve"> </w:t>
      </w:r>
      <w:r>
        <w:rPr>
          <w:rFonts w:ascii="Calibri"/>
          <w:spacing w:val="-1"/>
          <w:sz w:val="24"/>
        </w:rPr>
        <w:t>through</w:t>
      </w:r>
      <w:r>
        <w:rPr>
          <w:rFonts w:ascii="Calibri"/>
          <w:spacing w:val="-3"/>
          <w:sz w:val="24"/>
        </w:rPr>
        <w:t xml:space="preserve"> </w:t>
      </w:r>
      <w:r>
        <w:rPr>
          <w:rFonts w:ascii="Calibri"/>
          <w:sz w:val="24"/>
        </w:rPr>
        <w:t>a</w:t>
      </w:r>
      <w:r>
        <w:rPr>
          <w:rFonts w:ascii="Calibri"/>
          <w:spacing w:val="-6"/>
          <w:sz w:val="24"/>
        </w:rPr>
        <w:t xml:space="preserve"> </w:t>
      </w:r>
      <w:r>
        <w:rPr>
          <w:rFonts w:ascii="Calibri"/>
          <w:sz w:val="24"/>
        </w:rPr>
        <w:t>15</w:t>
      </w:r>
      <w:r>
        <w:rPr>
          <w:rFonts w:ascii="Calibri"/>
          <w:spacing w:val="-5"/>
          <w:sz w:val="24"/>
        </w:rPr>
        <w:t xml:space="preserve"> </w:t>
      </w:r>
      <w:r>
        <w:rPr>
          <w:rFonts w:ascii="Calibri"/>
          <w:sz w:val="24"/>
        </w:rPr>
        <w:t>year</w:t>
      </w:r>
      <w:r>
        <w:rPr>
          <w:rFonts w:ascii="Calibri"/>
          <w:spacing w:val="-3"/>
          <w:sz w:val="24"/>
        </w:rPr>
        <w:t xml:space="preserve"> </w:t>
      </w:r>
      <w:r>
        <w:rPr>
          <w:rFonts w:ascii="Calibri"/>
          <w:spacing w:val="-1"/>
          <w:sz w:val="24"/>
        </w:rPr>
        <w:t>mortgage.</w:t>
      </w:r>
      <w:bookmarkStart w:id="0" w:name="_GoBack"/>
      <w:bookmarkEnd w:id="0"/>
    </w:p>
    <w:p w14:paraId="71D4CD81" w14:textId="77777777" w:rsidR="00CF344D" w:rsidRDefault="00CF344D" w:rsidP="00CF344D">
      <w:pPr>
        <w:tabs>
          <w:tab w:val="left" w:pos="841"/>
        </w:tabs>
        <w:spacing w:before="44"/>
        <w:ind w:left="721"/>
        <w:rPr>
          <w:rFonts w:ascii="Calibri" w:eastAsia="Calibri" w:hAnsi="Calibri" w:cs="Calibri"/>
          <w:sz w:val="24"/>
          <w:szCs w:val="24"/>
        </w:rPr>
      </w:pPr>
    </w:p>
    <w:p w14:paraId="7CB86400" w14:textId="1F3CBFBB" w:rsidR="00B425F4" w:rsidRPr="00B363A5" w:rsidRDefault="00085239" w:rsidP="00B363A5">
      <w:pPr>
        <w:pStyle w:val="BodyText"/>
        <w:numPr>
          <w:ilvl w:val="0"/>
          <w:numId w:val="1"/>
        </w:numPr>
        <w:tabs>
          <w:tab w:val="left" w:pos="481"/>
        </w:tabs>
        <w:spacing w:line="275" w:lineRule="auto"/>
        <w:ind w:left="360" w:right="110"/>
        <w:rPr>
          <w:spacing w:val="-1"/>
        </w:rPr>
      </w:pPr>
      <w:r w:rsidRPr="00B363A5">
        <w:rPr>
          <w:spacing w:val="-1"/>
        </w:rPr>
        <w:t xml:space="preserve">In partnership with funding programs like State Housing Initiative Program (SHIP), and the Community Contributions Tax Credit Program (CCTCP), Habitat can revitalize local economies, generate jobs and give Florida’s most vulnerable citizens a lasting hand up, multiplying the positive impact on Florida’s economy and jobs. </w:t>
      </w:r>
    </w:p>
    <w:p w14:paraId="1970325D" w14:textId="77777777" w:rsidR="00A83EA9" w:rsidRPr="00B363A5" w:rsidRDefault="00A83EA9" w:rsidP="00B363A5">
      <w:pPr>
        <w:pStyle w:val="BodyText"/>
        <w:tabs>
          <w:tab w:val="left" w:pos="481"/>
        </w:tabs>
        <w:spacing w:line="275" w:lineRule="auto"/>
        <w:ind w:left="360" w:right="110" w:firstLine="0"/>
        <w:rPr>
          <w:spacing w:val="-1"/>
        </w:rPr>
      </w:pPr>
    </w:p>
    <w:p w14:paraId="18AECDE5" w14:textId="3E6B2C12" w:rsidR="003261E4" w:rsidRDefault="00D21C58" w:rsidP="00B363A5">
      <w:pPr>
        <w:pStyle w:val="BodyText"/>
        <w:numPr>
          <w:ilvl w:val="0"/>
          <w:numId w:val="1"/>
        </w:numPr>
        <w:tabs>
          <w:tab w:val="left" w:pos="481"/>
        </w:tabs>
        <w:spacing w:line="275" w:lineRule="auto"/>
        <w:ind w:left="360" w:right="110"/>
        <w:rPr>
          <w:spacing w:val="-1"/>
        </w:rPr>
      </w:pPr>
      <w:r w:rsidRPr="00B363A5">
        <w:rPr>
          <w:spacing w:val="-1"/>
        </w:rPr>
        <w:t>State</w:t>
      </w:r>
      <w:r w:rsidRPr="00B363A5">
        <w:rPr>
          <w:spacing w:val="-8"/>
        </w:rPr>
        <w:t xml:space="preserve"> </w:t>
      </w:r>
      <w:r>
        <w:t>funding</w:t>
      </w:r>
      <w:r w:rsidRPr="00B363A5">
        <w:rPr>
          <w:spacing w:val="-8"/>
        </w:rPr>
        <w:t xml:space="preserve"> </w:t>
      </w:r>
      <w:r>
        <w:t>for</w:t>
      </w:r>
      <w:r w:rsidRPr="00B363A5">
        <w:rPr>
          <w:spacing w:val="-7"/>
        </w:rPr>
        <w:t xml:space="preserve"> </w:t>
      </w:r>
      <w:r>
        <w:t>Habitat</w:t>
      </w:r>
      <w:r w:rsidRPr="00B363A5">
        <w:rPr>
          <w:spacing w:val="-7"/>
        </w:rPr>
        <w:t xml:space="preserve"> </w:t>
      </w:r>
      <w:r>
        <w:t>for</w:t>
      </w:r>
      <w:r w:rsidRPr="00B363A5">
        <w:rPr>
          <w:spacing w:val="-7"/>
        </w:rPr>
        <w:t xml:space="preserve"> </w:t>
      </w:r>
      <w:r>
        <w:t>Humanity</w:t>
      </w:r>
      <w:r w:rsidRPr="00B363A5">
        <w:rPr>
          <w:spacing w:val="-7"/>
        </w:rPr>
        <w:t xml:space="preserve"> </w:t>
      </w:r>
      <w:r>
        <w:t>is</w:t>
      </w:r>
      <w:r w:rsidRPr="00B363A5">
        <w:rPr>
          <w:spacing w:val="-6"/>
        </w:rPr>
        <w:t xml:space="preserve"> </w:t>
      </w:r>
      <w:r>
        <w:t>a</w:t>
      </w:r>
      <w:r w:rsidRPr="00B363A5">
        <w:rPr>
          <w:spacing w:val="-7"/>
        </w:rPr>
        <w:t xml:space="preserve"> </w:t>
      </w:r>
      <w:r>
        <w:t>good</w:t>
      </w:r>
      <w:r w:rsidRPr="00B363A5">
        <w:rPr>
          <w:spacing w:val="-8"/>
        </w:rPr>
        <w:t xml:space="preserve"> </w:t>
      </w:r>
      <w:r>
        <w:t>investment</w:t>
      </w:r>
      <w:r w:rsidRPr="00B363A5">
        <w:rPr>
          <w:spacing w:val="-9"/>
        </w:rPr>
        <w:t xml:space="preserve"> </w:t>
      </w:r>
      <w:r>
        <w:t>because</w:t>
      </w:r>
      <w:r w:rsidRPr="00B363A5">
        <w:rPr>
          <w:spacing w:val="-9"/>
        </w:rPr>
        <w:t xml:space="preserve"> </w:t>
      </w:r>
      <w:r>
        <w:t>it</w:t>
      </w:r>
      <w:r w:rsidRPr="00B363A5">
        <w:rPr>
          <w:spacing w:val="-7"/>
        </w:rPr>
        <w:t xml:space="preserve"> </w:t>
      </w:r>
      <w:r>
        <w:t>is</w:t>
      </w:r>
      <w:r w:rsidRPr="00B363A5">
        <w:rPr>
          <w:spacing w:val="-9"/>
        </w:rPr>
        <w:t xml:space="preserve"> </w:t>
      </w:r>
      <w:r w:rsidR="00CF344D" w:rsidRPr="00B363A5">
        <w:rPr>
          <w:spacing w:val="-9"/>
        </w:rPr>
        <w:t xml:space="preserve">highly </w:t>
      </w:r>
      <w:r w:rsidRPr="00B363A5">
        <w:rPr>
          <w:spacing w:val="-1"/>
        </w:rPr>
        <w:t>leveraged</w:t>
      </w:r>
      <w:r w:rsidRPr="00B363A5">
        <w:rPr>
          <w:spacing w:val="30"/>
          <w:w w:val="99"/>
        </w:rPr>
        <w:t xml:space="preserve"> </w:t>
      </w:r>
      <w:r w:rsidRPr="00B363A5">
        <w:rPr>
          <w:spacing w:val="-1"/>
        </w:rPr>
        <w:t>with</w:t>
      </w:r>
      <w:r w:rsidRPr="00B363A5">
        <w:rPr>
          <w:spacing w:val="-9"/>
        </w:rPr>
        <w:t xml:space="preserve"> </w:t>
      </w:r>
      <w:r>
        <w:t>private</w:t>
      </w:r>
      <w:r w:rsidRPr="00B363A5">
        <w:rPr>
          <w:spacing w:val="-10"/>
        </w:rPr>
        <w:t xml:space="preserve"> </w:t>
      </w:r>
      <w:r>
        <w:t>donations.</w:t>
      </w:r>
      <w:r w:rsidRPr="00B363A5">
        <w:t xml:space="preserve"> </w:t>
      </w:r>
      <w:r w:rsidR="00B363A5" w:rsidRPr="00B363A5">
        <w:t xml:space="preserve">Also, </w:t>
      </w:r>
      <w:r w:rsidRPr="00B363A5">
        <w:t>Habitat</w:t>
      </w:r>
      <w:r w:rsidRPr="00B363A5">
        <w:rPr>
          <w:spacing w:val="-1"/>
        </w:rPr>
        <w:t xml:space="preserve"> for Humanity homeowners </w:t>
      </w:r>
      <w:r w:rsidR="00B363A5" w:rsidRPr="00B363A5">
        <w:rPr>
          <w:spacing w:val="-1"/>
        </w:rPr>
        <w:t xml:space="preserve">in Florida </w:t>
      </w:r>
      <w:r w:rsidRPr="00B363A5">
        <w:rPr>
          <w:spacing w:val="-1"/>
        </w:rPr>
        <w:t>pay</w:t>
      </w:r>
      <w:r w:rsidR="00CF344D" w:rsidRPr="00B363A5">
        <w:rPr>
          <w:spacing w:val="-1"/>
        </w:rPr>
        <w:t xml:space="preserve"> </w:t>
      </w:r>
      <w:r w:rsidR="00B363A5" w:rsidRPr="00B363A5">
        <w:rPr>
          <w:spacing w:val="-1"/>
        </w:rPr>
        <w:t xml:space="preserve">more than </w:t>
      </w:r>
      <w:r w:rsidR="00D7672D" w:rsidRPr="00B363A5">
        <w:rPr>
          <w:spacing w:val="-1"/>
        </w:rPr>
        <w:t>$11</w:t>
      </w:r>
      <w:r w:rsidRPr="00B363A5">
        <w:rPr>
          <w:spacing w:val="-1"/>
        </w:rPr>
        <w:t xml:space="preserve"> million annually in property taxes to the State of </w:t>
      </w:r>
      <w:r w:rsidR="00B425F4" w:rsidRPr="00B363A5">
        <w:rPr>
          <w:spacing w:val="-1"/>
        </w:rPr>
        <w:t>Florida.</w:t>
      </w:r>
    </w:p>
    <w:p w14:paraId="353EB67F" w14:textId="77777777" w:rsidR="00B363A5" w:rsidRDefault="00B363A5" w:rsidP="00B363A5">
      <w:pPr>
        <w:pStyle w:val="ListParagraph"/>
        <w:rPr>
          <w:spacing w:val="-1"/>
        </w:rPr>
      </w:pPr>
    </w:p>
    <w:p w14:paraId="30868F93" w14:textId="77777777" w:rsidR="00B363A5" w:rsidRPr="00B363A5" w:rsidRDefault="00B363A5" w:rsidP="00B363A5">
      <w:pPr>
        <w:pStyle w:val="BodyText"/>
        <w:tabs>
          <w:tab w:val="left" w:pos="481"/>
        </w:tabs>
        <w:spacing w:line="275" w:lineRule="auto"/>
        <w:ind w:left="360" w:right="110" w:firstLine="0"/>
        <w:rPr>
          <w:spacing w:val="-1"/>
        </w:rPr>
      </w:pPr>
    </w:p>
    <w:p w14:paraId="19703265" w14:textId="77777777" w:rsidR="00A83EA9" w:rsidRDefault="00A83EA9" w:rsidP="00D21C58">
      <w:pPr>
        <w:spacing w:before="5"/>
        <w:rPr>
          <w:rFonts w:ascii="Calibri" w:eastAsia="Calibri" w:hAnsi="Calibri" w:cs="Calibri"/>
          <w:b/>
          <w:bCs/>
          <w:sz w:val="20"/>
          <w:szCs w:val="20"/>
        </w:rPr>
      </w:pPr>
    </w:p>
    <w:p w14:paraId="19703266" w14:textId="37A6DDEE" w:rsidR="00A83EA9" w:rsidRDefault="00D21C58">
      <w:pPr>
        <w:pStyle w:val="BodyText"/>
        <w:ind w:left="120" w:firstLine="0"/>
        <w:rPr>
          <w:b w:val="0"/>
          <w:bCs w:val="0"/>
        </w:rPr>
      </w:pPr>
      <w:r>
        <w:rPr>
          <w:spacing w:val="-1"/>
        </w:rPr>
        <w:t>Questions:</w:t>
      </w:r>
      <w:r>
        <w:rPr>
          <w:spacing w:val="39"/>
        </w:rPr>
        <w:t xml:space="preserve"> </w:t>
      </w:r>
      <w:r>
        <w:t>Kitty</w:t>
      </w:r>
      <w:r>
        <w:rPr>
          <w:spacing w:val="-10"/>
        </w:rPr>
        <w:t xml:space="preserve"> </w:t>
      </w:r>
      <w:r>
        <w:t>Green,</w:t>
      </w:r>
      <w:r>
        <w:rPr>
          <w:spacing w:val="-10"/>
        </w:rPr>
        <w:t xml:space="preserve"> </w:t>
      </w:r>
      <w:r>
        <w:rPr>
          <w:spacing w:val="-1"/>
        </w:rPr>
        <w:t>President/CEO,</w:t>
      </w:r>
      <w:r>
        <w:rPr>
          <w:spacing w:val="-10"/>
        </w:rPr>
        <w:t xml:space="preserve"> </w:t>
      </w:r>
      <w:r>
        <w:t>(239)</w:t>
      </w:r>
      <w:r>
        <w:rPr>
          <w:spacing w:val="-11"/>
        </w:rPr>
        <w:t xml:space="preserve"> </w:t>
      </w:r>
      <w:r>
        <w:t>652-1662</w:t>
      </w:r>
      <w:r w:rsidR="00124C24">
        <w:t>, KittyG@Habitat4Humanity.org</w:t>
      </w:r>
    </w:p>
    <w:p w14:paraId="19703267" w14:textId="77777777" w:rsidR="00A83EA9" w:rsidRDefault="00A83EA9">
      <w:pPr>
        <w:rPr>
          <w:rFonts w:ascii="Calibri" w:eastAsia="Calibri" w:hAnsi="Calibri" w:cs="Calibri"/>
          <w:b/>
          <w:bCs/>
          <w:sz w:val="20"/>
          <w:szCs w:val="20"/>
        </w:rPr>
      </w:pPr>
    </w:p>
    <w:p w14:paraId="19703268" w14:textId="77777777" w:rsidR="00A83EA9" w:rsidRDefault="00A83EA9">
      <w:pPr>
        <w:rPr>
          <w:rFonts w:ascii="Calibri" w:eastAsia="Calibri" w:hAnsi="Calibri" w:cs="Calibri"/>
          <w:b/>
          <w:bCs/>
          <w:sz w:val="25"/>
          <w:szCs w:val="25"/>
        </w:rPr>
      </w:pPr>
    </w:p>
    <w:p w14:paraId="19703269" w14:textId="77C6D6DB" w:rsidR="00A83EA9" w:rsidRDefault="000737FD">
      <w:pPr>
        <w:spacing w:line="20" w:lineRule="atLeast"/>
        <w:ind w:left="114"/>
        <w:rPr>
          <w:rFonts w:ascii="Calibri" w:eastAsia="Calibri" w:hAnsi="Calibri" w:cs="Calibri"/>
          <w:sz w:val="2"/>
          <w:szCs w:val="2"/>
        </w:rPr>
      </w:pPr>
      <w:r>
        <w:rPr>
          <w:rFonts w:ascii="Calibri" w:eastAsia="Calibri" w:hAnsi="Calibri" w:cs="Calibri"/>
          <w:noProof/>
          <w:sz w:val="2"/>
          <w:szCs w:val="2"/>
          <w:lang w:eastAsia="zh-TW"/>
        </w:rPr>
        <mc:AlternateContent>
          <mc:Choice Requires="wpg">
            <w:drawing>
              <wp:inline distT="0" distB="0" distL="0" distR="0" wp14:anchorId="1970326E" wp14:editId="4DA2C0AF">
                <wp:extent cx="5913755" cy="7620"/>
                <wp:effectExtent l="5715" t="3810" r="5080"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755" cy="7620"/>
                          <a:chOff x="0" y="0"/>
                          <a:chExt cx="9313" cy="12"/>
                        </a:xfrm>
                      </wpg:grpSpPr>
                      <wpg:grpSp>
                        <wpg:cNvPr id="3" name="Group 3"/>
                        <wpg:cNvGrpSpPr>
                          <a:grpSpLocks/>
                        </wpg:cNvGrpSpPr>
                        <wpg:grpSpPr bwMode="auto">
                          <a:xfrm>
                            <a:off x="6" y="6"/>
                            <a:ext cx="9301" cy="2"/>
                            <a:chOff x="6" y="6"/>
                            <a:chExt cx="9301" cy="2"/>
                          </a:xfrm>
                        </wpg:grpSpPr>
                        <wps:wsp>
                          <wps:cNvPr id="4" name="Freeform 4"/>
                          <wps:cNvSpPr>
                            <a:spLocks/>
                          </wps:cNvSpPr>
                          <wps:spPr bwMode="auto">
                            <a:xfrm>
                              <a:off x="6" y="6"/>
                              <a:ext cx="9301" cy="2"/>
                            </a:xfrm>
                            <a:custGeom>
                              <a:avLst/>
                              <a:gdLst>
                                <a:gd name="T0" fmla="+- 0 6 6"/>
                                <a:gd name="T1" fmla="*/ T0 w 9301"/>
                                <a:gd name="T2" fmla="+- 0 9307 6"/>
                                <a:gd name="T3" fmla="*/ T2 w 9301"/>
                              </a:gdLst>
                              <a:ahLst/>
                              <a:cxnLst>
                                <a:cxn ang="0">
                                  <a:pos x="T1" y="0"/>
                                </a:cxn>
                                <a:cxn ang="0">
                                  <a:pos x="T3" y="0"/>
                                </a:cxn>
                              </a:cxnLst>
                              <a:rect l="0" t="0" r="r" b="b"/>
                              <a:pathLst>
                                <a:path w="9301">
                                  <a:moveTo>
                                    <a:pt x="0" y="0"/>
                                  </a:moveTo>
                                  <a:lnTo>
                                    <a:pt x="9301" y="0"/>
                                  </a:lnTo>
                                </a:path>
                              </a:pathLst>
                            </a:custGeom>
                            <a:noFill/>
                            <a:ln w="7201">
                              <a:solidFill>
                                <a:srgbClr val="84BC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55F01D" id="Group 2" o:spid="_x0000_s1026" style="width:465.65pt;height:.6pt;mso-position-horizontal-relative:char;mso-position-vertical-relative:line" coordsize="93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">
                <v:group id="Group 3" o:spid="_x0000_s1027" style="position:absolute;left:6;top:6;width:9301;height:2" coordorigin="6,6" coordsize="93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6;top:6;width:9301;height:2;visibility:visible;mso-wrap-style:square;v-text-anchor:top" coordsize="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ddMIA&#10;AADaAAAADwAAAGRycy9kb3ducmV2LnhtbESPwWrDMBBE74X8g9hAb42cUNzgRAnGECjtqW57yG2x&#10;NpaItTKSmrh/XxUCOQ4z84bZ7ic3iAuFaD0rWC4KEMSd15Z7BV+fh6c1iJiQNQ6eScEvRdjvZg9b&#10;rLS/8gdd2tSLDOFYoQKT0lhJGTtDDuPCj8TZO/ngMGUZeqkDXjPcDXJVFKV0aDkvGBypMdSd2x+n&#10;oPbyO7yfm/RyLCe3Nta89dYo9Tif6g2IRFO6h2/tV63gGf6v5Bs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N10wgAAANoAAAAPAAAAAAAAAAAAAAAAAJgCAABkcnMvZG93&#10;bnJldi54bWxQSwUGAAAAAAQABAD1AAAAhwMAAAAA&#10;" path="m,l9301,e" filled="f" strokecolor="#84bc41" strokeweight=".20003mm">
                    <v:path arrowok="t" o:connecttype="custom" o:connectlocs="0,0;9301,0" o:connectangles="0,0"/>
                  </v:shape>
                </v:group>
                <w10:anchorlock/>
              </v:group>
            </w:pict>
          </mc:Fallback>
        </mc:AlternateContent>
      </w:r>
    </w:p>
    <w:p w14:paraId="44974159" w14:textId="3165016D" w:rsidR="00D21C58" w:rsidRDefault="00D21C58" w:rsidP="00D21C58">
      <w:pPr>
        <w:spacing w:before="93" w:line="275" w:lineRule="auto"/>
        <w:ind w:left="3740" w:right="110" w:hanging="2960"/>
        <w:rPr>
          <w:rFonts w:ascii="Arial" w:eastAsia="Arial" w:hAnsi="Arial" w:cs="Arial"/>
          <w:sz w:val="18"/>
          <w:szCs w:val="18"/>
        </w:rPr>
      </w:pPr>
      <w:r>
        <w:rPr>
          <w:rFonts w:ascii="Arial" w:eastAsia="Arial" w:hAnsi="Arial" w:cs="Arial"/>
          <w:color w:val="85BD42"/>
          <w:sz w:val="18"/>
          <w:szCs w:val="18"/>
        </w:rPr>
        <w:t xml:space="preserve">1288 </w:t>
      </w:r>
      <w:r>
        <w:rPr>
          <w:rFonts w:ascii="Arial" w:eastAsia="Arial" w:hAnsi="Arial" w:cs="Arial"/>
          <w:color w:val="85BD42"/>
          <w:spacing w:val="-1"/>
          <w:sz w:val="18"/>
          <w:szCs w:val="18"/>
        </w:rPr>
        <w:t>North</w:t>
      </w:r>
      <w:r>
        <w:rPr>
          <w:rFonts w:ascii="Arial" w:eastAsia="Arial" w:hAnsi="Arial" w:cs="Arial"/>
          <w:color w:val="85BD42"/>
          <w:sz w:val="18"/>
          <w:szCs w:val="18"/>
        </w:rPr>
        <w:t xml:space="preserve"> </w:t>
      </w:r>
      <w:proofErr w:type="spellStart"/>
      <w:r>
        <w:rPr>
          <w:rFonts w:ascii="Arial" w:eastAsia="Arial" w:hAnsi="Arial" w:cs="Arial"/>
          <w:color w:val="85BD42"/>
          <w:spacing w:val="-1"/>
          <w:sz w:val="18"/>
          <w:szCs w:val="18"/>
        </w:rPr>
        <w:t>Tamiami</w:t>
      </w:r>
      <w:proofErr w:type="spellEnd"/>
      <w:r>
        <w:rPr>
          <w:rFonts w:ascii="Arial" w:eastAsia="Arial" w:hAnsi="Arial" w:cs="Arial"/>
          <w:color w:val="85BD42"/>
          <w:sz w:val="18"/>
          <w:szCs w:val="18"/>
        </w:rPr>
        <w:t xml:space="preserve"> </w:t>
      </w:r>
      <w:r>
        <w:rPr>
          <w:rFonts w:ascii="Arial" w:eastAsia="Arial" w:hAnsi="Arial" w:cs="Arial"/>
          <w:color w:val="85BD42"/>
          <w:spacing w:val="-1"/>
          <w:sz w:val="18"/>
          <w:szCs w:val="18"/>
        </w:rPr>
        <w:t>Trail,</w:t>
      </w:r>
      <w:r>
        <w:rPr>
          <w:rFonts w:ascii="Arial" w:eastAsia="Arial" w:hAnsi="Arial" w:cs="Arial"/>
          <w:color w:val="85BD42"/>
          <w:sz w:val="18"/>
          <w:szCs w:val="18"/>
        </w:rPr>
        <w:t xml:space="preserve"> </w:t>
      </w:r>
      <w:r>
        <w:rPr>
          <w:rFonts w:ascii="Arial" w:eastAsia="Arial" w:hAnsi="Arial" w:cs="Arial"/>
          <w:color w:val="85BD42"/>
          <w:spacing w:val="-1"/>
          <w:sz w:val="18"/>
          <w:szCs w:val="18"/>
        </w:rPr>
        <w:t>North</w:t>
      </w:r>
      <w:r>
        <w:rPr>
          <w:rFonts w:ascii="Arial" w:eastAsia="Arial" w:hAnsi="Arial" w:cs="Arial"/>
          <w:color w:val="85BD42"/>
          <w:sz w:val="18"/>
          <w:szCs w:val="18"/>
        </w:rPr>
        <w:t xml:space="preserve"> Fort </w:t>
      </w:r>
      <w:r>
        <w:rPr>
          <w:rFonts w:ascii="Arial" w:eastAsia="Arial" w:hAnsi="Arial" w:cs="Arial"/>
          <w:color w:val="85BD42"/>
          <w:spacing w:val="-1"/>
          <w:sz w:val="18"/>
          <w:szCs w:val="18"/>
        </w:rPr>
        <w:t>Myers,</w:t>
      </w:r>
      <w:r>
        <w:rPr>
          <w:rFonts w:ascii="Arial" w:eastAsia="Arial" w:hAnsi="Arial" w:cs="Arial"/>
          <w:color w:val="85BD42"/>
          <w:sz w:val="18"/>
          <w:szCs w:val="18"/>
        </w:rPr>
        <w:t xml:space="preserve"> FL</w:t>
      </w:r>
      <w:r>
        <w:rPr>
          <w:rFonts w:ascii="Arial" w:eastAsia="Arial" w:hAnsi="Arial" w:cs="Arial"/>
          <w:color w:val="85BD42"/>
          <w:spacing w:val="49"/>
          <w:sz w:val="18"/>
          <w:szCs w:val="18"/>
        </w:rPr>
        <w:t xml:space="preserve"> </w:t>
      </w:r>
      <w:r>
        <w:rPr>
          <w:rFonts w:ascii="Arial" w:eastAsia="Arial" w:hAnsi="Arial" w:cs="Arial"/>
          <w:color w:val="85BD42"/>
          <w:spacing w:val="-1"/>
          <w:sz w:val="18"/>
          <w:szCs w:val="18"/>
        </w:rPr>
        <w:t>33903</w:t>
      </w:r>
      <w:r>
        <w:rPr>
          <w:rFonts w:ascii="Arial" w:eastAsia="Arial" w:hAnsi="Arial" w:cs="Arial"/>
          <w:color w:val="85BD42"/>
          <w:spacing w:val="6"/>
          <w:sz w:val="18"/>
          <w:szCs w:val="18"/>
        </w:rPr>
        <w:t xml:space="preserve"> </w:t>
      </w:r>
      <w:r>
        <w:rPr>
          <w:rFonts w:ascii="Wingdings" w:eastAsia="Wingdings" w:hAnsi="Wingdings" w:cs="Wingdings"/>
          <w:color w:val="85BD42"/>
          <w:sz w:val="18"/>
          <w:szCs w:val="18"/>
        </w:rPr>
        <w:t></w:t>
      </w:r>
      <w:r>
        <w:rPr>
          <w:rFonts w:ascii="Wingdings" w:eastAsia="Wingdings" w:hAnsi="Wingdings" w:cs="Wingdings"/>
          <w:color w:val="85BD42"/>
          <w:spacing w:val="-131"/>
          <w:sz w:val="18"/>
          <w:szCs w:val="18"/>
        </w:rPr>
        <w:t></w:t>
      </w:r>
      <w:r>
        <w:rPr>
          <w:rFonts w:ascii="Arial" w:eastAsia="Arial" w:hAnsi="Arial" w:cs="Arial"/>
          <w:color w:val="85BD42"/>
          <w:spacing w:val="-1"/>
          <w:sz w:val="18"/>
          <w:szCs w:val="18"/>
        </w:rPr>
        <w:t>239.652.0434</w:t>
      </w:r>
      <w:r>
        <w:rPr>
          <w:rFonts w:ascii="Arial" w:eastAsia="Arial" w:hAnsi="Arial" w:cs="Arial"/>
          <w:color w:val="85BD42"/>
          <w:spacing w:val="-2"/>
          <w:sz w:val="18"/>
          <w:szCs w:val="18"/>
        </w:rPr>
        <w:t xml:space="preserve"> </w:t>
      </w:r>
      <w:r>
        <w:rPr>
          <w:rFonts w:ascii="Arial" w:eastAsia="Arial" w:hAnsi="Arial" w:cs="Arial"/>
          <w:color w:val="85BD42"/>
          <w:spacing w:val="-1"/>
          <w:sz w:val="18"/>
          <w:szCs w:val="18"/>
        </w:rPr>
        <w:t>(phone)</w:t>
      </w:r>
      <w:r>
        <w:rPr>
          <w:rFonts w:ascii="Arial" w:eastAsia="Arial" w:hAnsi="Arial" w:cs="Arial"/>
          <w:color w:val="85BD42"/>
          <w:spacing w:val="2"/>
          <w:sz w:val="18"/>
          <w:szCs w:val="18"/>
        </w:rPr>
        <w:t xml:space="preserve"> </w:t>
      </w:r>
      <w:r>
        <w:rPr>
          <w:rFonts w:ascii="Wingdings" w:eastAsia="Wingdings" w:hAnsi="Wingdings" w:cs="Wingdings"/>
          <w:color w:val="85BD42"/>
          <w:sz w:val="18"/>
          <w:szCs w:val="18"/>
        </w:rPr>
        <w:t></w:t>
      </w:r>
      <w:r>
        <w:rPr>
          <w:rFonts w:ascii="Wingdings" w:eastAsia="Wingdings" w:hAnsi="Wingdings" w:cs="Wingdings"/>
          <w:color w:val="85BD42"/>
          <w:spacing w:val="-131"/>
          <w:sz w:val="18"/>
          <w:szCs w:val="18"/>
        </w:rPr>
        <w:t></w:t>
      </w:r>
      <w:r>
        <w:rPr>
          <w:rFonts w:ascii="Arial" w:eastAsia="Arial" w:hAnsi="Arial" w:cs="Arial"/>
          <w:color w:val="85BD42"/>
          <w:spacing w:val="-1"/>
          <w:sz w:val="18"/>
          <w:szCs w:val="18"/>
        </w:rPr>
        <w:t>239.652.0386</w:t>
      </w:r>
      <w:r>
        <w:rPr>
          <w:rFonts w:ascii="Arial" w:eastAsia="Arial" w:hAnsi="Arial" w:cs="Arial"/>
          <w:color w:val="85BD42"/>
          <w:sz w:val="18"/>
          <w:szCs w:val="18"/>
        </w:rPr>
        <w:t xml:space="preserve"> </w:t>
      </w:r>
      <w:r>
        <w:rPr>
          <w:rFonts w:ascii="Arial" w:eastAsia="Arial" w:hAnsi="Arial" w:cs="Arial"/>
          <w:color w:val="85BD42"/>
          <w:spacing w:val="-1"/>
          <w:sz w:val="18"/>
          <w:szCs w:val="18"/>
        </w:rPr>
        <w:t>(fax)</w:t>
      </w:r>
      <w:hyperlink r:id="rId6">
        <w:r>
          <w:rPr>
            <w:rFonts w:ascii="Arial" w:eastAsia="Arial" w:hAnsi="Arial" w:cs="Arial"/>
            <w:color w:val="85BD42"/>
            <w:spacing w:val="67"/>
            <w:sz w:val="18"/>
            <w:szCs w:val="18"/>
          </w:rPr>
          <w:t xml:space="preserve"> </w:t>
        </w:r>
        <w:r>
          <w:rPr>
            <w:rFonts w:ascii="Arial" w:eastAsia="Arial" w:hAnsi="Arial" w:cs="Arial"/>
            <w:color w:val="85BD42"/>
            <w:spacing w:val="-1"/>
            <w:sz w:val="18"/>
            <w:szCs w:val="18"/>
          </w:rPr>
          <w:t>www.habitat4humanity.org</w:t>
        </w:r>
      </w:hyperlink>
    </w:p>
    <w:sectPr w:rsidR="00D21C58">
      <w:type w:val="continuous"/>
      <w:pgSz w:w="12240" w:h="15840"/>
      <w:pgMar w:top="64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3C2B"/>
    <w:multiLevelType w:val="hybridMultilevel"/>
    <w:tmpl w:val="EFA65446"/>
    <w:lvl w:ilvl="0" w:tplc="5A3C1176">
      <w:start w:val="1"/>
      <w:numFmt w:val="bullet"/>
      <w:lvlText w:val=""/>
      <w:lvlJc w:val="left"/>
      <w:pPr>
        <w:ind w:left="480" w:hanging="360"/>
      </w:pPr>
      <w:rPr>
        <w:rFonts w:ascii="Wingdings" w:eastAsia="Wingdings" w:hAnsi="Wingdings" w:hint="default"/>
        <w:w w:val="99"/>
        <w:sz w:val="26"/>
        <w:szCs w:val="26"/>
      </w:rPr>
    </w:lvl>
    <w:lvl w:ilvl="1" w:tplc="260ADAE8">
      <w:start w:val="1"/>
      <w:numFmt w:val="bullet"/>
      <w:lvlText w:val="•"/>
      <w:lvlJc w:val="left"/>
      <w:pPr>
        <w:ind w:left="1388" w:hanging="360"/>
      </w:pPr>
      <w:rPr>
        <w:rFonts w:hint="default"/>
      </w:rPr>
    </w:lvl>
    <w:lvl w:ilvl="2" w:tplc="B7FCF66A">
      <w:start w:val="1"/>
      <w:numFmt w:val="bullet"/>
      <w:lvlText w:val="•"/>
      <w:lvlJc w:val="left"/>
      <w:pPr>
        <w:ind w:left="2296" w:hanging="360"/>
      </w:pPr>
      <w:rPr>
        <w:rFonts w:hint="default"/>
      </w:rPr>
    </w:lvl>
    <w:lvl w:ilvl="3" w:tplc="071E4620">
      <w:start w:val="1"/>
      <w:numFmt w:val="bullet"/>
      <w:lvlText w:val="•"/>
      <w:lvlJc w:val="left"/>
      <w:pPr>
        <w:ind w:left="3204" w:hanging="360"/>
      </w:pPr>
      <w:rPr>
        <w:rFonts w:hint="default"/>
      </w:rPr>
    </w:lvl>
    <w:lvl w:ilvl="4" w:tplc="B21A0D9C">
      <w:start w:val="1"/>
      <w:numFmt w:val="bullet"/>
      <w:lvlText w:val="•"/>
      <w:lvlJc w:val="left"/>
      <w:pPr>
        <w:ind w:left="4112" w:hanging="360"/>
      </w:pPr>
      <w:rPr>
        <w:rFonts w:hint="default"/>
      </w:rPr>
    </w:lvl>
    <w:lvl w:ilvl="5" w:tplc="7AC67288">
      <w:start w:val="1"/>
      <w:numFmt w:val="bullet"/>
      <w:lvlText w:val="•"/>
      <w:lvlJc w:val="left"/>
      <w:pPr>
        <w:ind w:left="5020" w:hanging="360"/>
      </w:pPr>
      <w:rPr>
        <w:rFonts w:hint="default"/>
      </w:rPr>
    </w:lvl>
    <w:lvl w:ilvl="6" w:tplc="377C0DF6">
      <w:start w:val="1"/>
      <w:numFmt w:val="bullet"/>
      <w:lvlText w:val="•"/>
      <w:lvlJc w:val="left"/>
      <w:pPr>
        <w:ind w:left="5928" w:hanging="360"/>
      </w:pPr>
      <w:rPr>
        <w:rFonts w:hint="default"/>
      </w:rPr>
    </w:lvl>
    <w:lvl w:ilvl="7" w:tplc="DD661F14">
      <w:start w:val="1"/>
      <w:numFmt w:val="bullet"/>
      <w:lvlText w:val="•"/>
      <w:lvlJc w:val="left"/>
      <w:pPr>
        <w:ind w:left="6836" w:hanging="360"/>
      </w:pPr>
      <w:rPr>
        <w:rFonts w:hint="default"/>
      </w:rPr>
    </w:lvl>
    <w:lvl w:ilvl="8" w:tplc="8F6ED87C">
      <w:start w:val="1"/>
      <w:numFmt w:val="bullet"/>
      <w:lvlText w:val="•"/>
      <w:lvlJc w:val="left"/>
      <w:pPr>
        <w:ind w:left="7744" w:hanging="360"/>
      </w:pPr>
      <w:rPr>
        <w:rFonts w:hint="default"/>
      </w:rPr>
    </w:lvl>
  </w:abstractNum>
  <w:abstractNum w:abstractNumId="1" w15:restartNumberingAfterBreak="0">
    <w:nsid w:val="3E237861"/>
    <w:multiLevelType w:val="hybridMultilevel"/>
    <w:tmpl w:val="E59E6DC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2F7872"/>
    <w:multiLevelType w:val="hybridMultilevel"/>
    <w:tmpl w:val="F740FD2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674D3A33"/>
    <w:multiLevelType w:val="hybridMultilevel"/>
    <w:tmpl w:val="EBF817AE"/>
    <w:lvl w:ilvl="0" w:tplc="DB9ED216">
      <w:start w:val="1"/>
      <w:numFmt w:val="decimal"/>
      <w:lvlText w:val="%1."/>
      <w:lvlJc w:val="left"/>
      <w:pPr>
        <w:ind w:left="279" w:hanging="279"/>
        <w:jc w:val="left"/>
      </w:pPr>
      <w:rPr>
        <w:rFonts w:ascii="Calibri" w:eastAsia="Calibri" w:hAnsi="Calibri" w:hint="default"/>
        <w:b/>
        <w:bCs/>
        <w:sz w:val="28"/>
        <w:szCs w:val="28"/>
      </w:rPr>
    </w:lvl>
    <w:lvl w:ilvl="1" w:tplc="23AE3732">
      <w:start w:val="1"/>
      <w:numFmt w:val="bullet"/>
      <w:lvlText w:val=""/>
      <w:lvlJc w:val="left"/>
      <w:pPr>
        <w:ind w:left="721" w:hanging="360"/>
      </w:pPr>
      <w:rPr>
        <w:rFonts w:ascii="Symbol" w:eastAsia="Symbol" w:hAnsi="Symbol" w:hint="default"/>
        <w:sz w:val="24"/>
        <w:szCs w:val="24"/>
      </w:rPr>
    </w:lvl>
    <w:lvl w:ilvl="2" w:tplc="E864E0E4">
      <w:start w:val="1"/>
      <w:numFmt w:val="bullet"/>
      <w:lvlText w:val="•"/>
      <w:lvlJc w:val="left"/>
      <w:pPr>
        <w:ind w:left="1690" w:hanging="360"/>
      </w:pPr>
      <w:rPr>
        <w:rFonts w:hint="default"/>
      </w:rPr>
    </w:lvl>
    <w:lvl w:ilvl="3" w:tplc="13CCBE2C">
      <w:start w:val="1"/>
      <w:numFmt w:val="bullet"/>
      <w:lvlText w:val="•"/>
      <w:lvlJc w:val="left"/>
      <w:pPr>
        <w:ind w:left="2659" w:hanging="360"/>
      </w:pPr>
      <w:rPr>
        <w:rFonts w:hint="default"/>
      </w:rPr>
    </w:lvl>
    <w:lvl w:ilvl="4" w:tplc="5238B0BA">
      <w:start w:val="1"/>
      <w:numFmt w:val="bullet"/>
      <w:lvlText w:val="•"/>
      <w:lvlJc w:val="left"/>
      <w:pPr>
        <w:ind w:left="3627" w:hanging="360"/>
      </w:pPr>
      <w:rPr>
        <w:rFonts w:hint="default"/>
      </w:rPr>
    </w:lvl>
    <w:lvl w:ilvl="5" w:tplc="4526378E">
      <w:start w:val="1"/>
      <w:numFmt w:val="bullet"/>
      <w:lvlText w:val="•"/>
      <w:lvlJc w:val="left"/>
      <w:pPr>
        <w:ind w:left="4596" w:hanging="360"/>
      </w:pPr>
      <w:rPr>
        <w:rFonts w:hint="default"/>
      </w:rPr>
    </w:lvl>
    <w:lvl w:ilvl="6" w:tplc="94CE36D4">
      <w:start w:val="1"/>
      <w:numFmt w:val="bullet"/>
      <w:lvlText w:val="•"/>
      <w:lvlJc w:val="left"/>
      <w:pPr>
        <w:ind w:left="5565" w:hanging="360"/>
      </w:pPr>
      <w:rPr>
        <w:rFonts w:hint="default"/>
      </w:rPr>
    </w:lvl>
    <w:lvl w:ilvl="7" w:tplc="ADB8E60A">
      <w:start w:val="1"/>
      <w:numFmt w:val="bullet"/>
      <w:lvlText w:val="•"/>
      <w:lvlJc w:val="left"/>
      <w:pPr>
        <w:ind w:left="6534" w:hanging="360"/>
      </w:pPr>
      <w:rPr>
        <w:rFonts w:hint="default"/>
      </w:rPr>
    </w:lvl>
    <w:lvl w:ilvl="8" w:tplc="90F0AB62">
      <w:start w:val="1"/>
      <w:numFmt w:val="bullet"/>
      <w:lvlText w:val="•"/>
      <w:lvlJc w:val="left"/>
      <w:pPr>
        <w:ind w:left="7503"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A9"/>
    <w:rsid w:val="000737FD"/>
    <w:rsid w:val="00085239"/>
    <w:rsid w:val="00124C24"/>
    <w:rsid w:val="00303471"/>
    <w:rsid w:val="003261E4"/>
    <w:rsid w:val="00A83EA9"/>
    <w:rsid w:val="00B363A5"/>
    <w:rsid w:val="00B425F4"/>
    <w:rsid w:val="00CF344D"/>
    <w:rsid w:val="00D21C58"/>
    <w:rsid w:val="00D7672D"/>
    <w:rsid w:val="00EE0A70"/>
    <w:rsid w:val="00F90F5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3250"/>
  <w15:docId w15:val="{11E772F8-1DE7-4000-B9B9-D2C3C27E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98" w:hanging="278"/>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rFonts w:ascii="Calibri" w:eastAsia="Calibri" w:hAnsi="Calibr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tx2">
    <w:name w:val="tx2"/>
    <w:basedOn w:val="DefaultParagraphFont"/>
    <w:rsid w:val="00085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bitat4humanit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Habitat for Humanity</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Kitty G</cp:lastModifiedBy>
  <cp:revision>2</cp:revision>
  <cp:lastPrinted>2017-01-05T15:23:00Z</cp:lastPrinted>
  <dcterms:created xsi:type="dcterms:W3CDTF">2017-01-05T15:25:00Z</dcterms:created>
  <dcterms:modified xsi:type="dcterms:W3CDTF">2017-01-05T15:25:00Z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2014-12-30T00:00:00Z</vt:filetime>
  </property>
  <property fmtid="{D5CDD505-2E9C-101B-9397-08002B2CF9AE}" pid="3" name="LastSaved">
    <vt:filetime>2015-10-07T00:00:00Z</vt:filetime>
  </property>
</Properties>
</file>