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A" w:rsidRPr="00A9720A" w:rsidRDefault="00A9720A" w:rsidP="00A9720A">
      <w:pPr>
        <w:jc w:val="center"/>
        <w:rPr>
          <w:color w:val="000000"/>
          <w:spacing w:val="-2"/>
          <w:sz w:val="28"/>
          <w:szCs w:val="28"/>
        </w:rPr>
      </w:pPr>
      <w:bookmarkStart w:id="0" w:name="_GoBack"/>
      <w:bookmarkEnd w:id="0"/>
      <w:r w:rsidRPr="00A9720A">
        <w:rPr>
          <w:color w:val="000000"/>
          <w:spacing w:val="-2"/>
          <w:sz w:val="28"/>
          <w:szCs w:val="28"/>
        </w:rPr>
        <w:t>LEGISLATIVE PRIORITIES</w:t>
      </w:r>
    </w:p>
    <w:p w:rsidR="00A9720A" w:rsidRPr="00A9720A" w:rsidRDefault="00A9720A" w:rsidP="00A9720A">
      <w:pPr>
        <w:jc w:val="center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>FOR</w:t>
      </w:r>
    </w:p>
    <w:p w:rsidR="00A9720A" w:rsidRPr="00A9720A" w:rsidRDefault="00A9720A" w:rsidP="00A9720A">
      <w:pPr>
        <w:jc w:val="center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>THE TOWN OF FORT MYERS BEACH</w:t>
      </w:r>
    </w:p>
    <w:p w:rsidR="00A9720A" w:rsidRPr="00A9720A" w:rsidRDefault="00A9720A" w:rsidP="00A9720A">
      <w:pPr>
        <w:jc w:val="center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>2014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A9720A">
      <w:pPr>
        <w:pStyle w:val="ListParagraph"/>
        <w:numPr>
          <w:ilvl w:val="0"/>
          <w:numId w:val="3"/>
        </w:numPr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>Support funding for Historic Preservation project and Archeological programs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Default="00A9720A" w:rsidP="00A9720A">
      <w:pPr>
        <w:pStyle w:val="ListParagraph"/>
        <w:numPr>
          <w:ilvl w:val="0"/>
          <w:numId w:val="3"/>
        </w:numPr>
        <w:tabs>
          <w:tab w:val="clear" w:pos="432"/>
          <w:tab w:val="left" w:pos="-2610"/>
        </w:tabs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 xml:space="preserve">Support acquisition of remaining privately held parcels on mound key and </w:t>
      </w:r>
      <w:r>
        <w:rPr>
          <w:color w:val="000000"/>
          <w:spacing w:val="-2"/>
          <w:sz w:val="28"/>
          <w:szCs w:val="28"/>
        </w:rPr>
        <w:tab/>
      </w:r>
      <w:r w:rsidRPr="00A9720A">
        <w:rPr>
          <w:color w:val="000000"/>
          <w:spacing w:val="-2"/>
          <w:sz w:val="28"/>
          <w:szCs w:val="28"/>
        </w:rPr>
        <w:t xml:space="preserve">the annexation of mound key and the remaining state properties into the </w:t>
      </w:r>
      <w:r>
        <w:rPr>
          <w:color w:val="000000"/>
          <w:spacing w:val="-2"/>
          <w:sz w:val="28"/>
          <w:szCs w:val="28"/>
        </w:rPr>
        <w:tab/>
      </w:r>
      <w:r w:rsidRPr="00A9720A">
        <w:rPr>
          <w:color w:val="000000"/>
          <w:spacing w:val="-2"/>
          <w:sz w:val="28"/>
          <w:szCs w:val="28"/>
        </w:rPr>
        <w:t>Town of Fort Myers Beach</w:t>
      </w:r>
    </w:p>
    <w:p w:rsidR="00F638E7" w:rsidRDefault="00F638E7" w:rsidP="00F638E7">
      <w:pPr>
        <w:pStyle w:val="ListParagraph"/>
        <w:tabs>
          <w:tab w:val="left" w:pos="-2610"/>
          <w:tab w:val="decimal" w:pos="432"/>
        </w:tabs>
        <w:ind w:left="0"/>
        <w:rPr>
          <w:color w:val="000000"/>
          <w:spacing w:val="-2"/>
          <w:sz w:val="28"/>
          <w:szCs w:val="28"/>
        </w:rPr>
      </w:pPr>
    </w:p>
    <w:p w:rsidR="007916B1" w:rsidRPr="00A9720A" w:rsidRDefault="007916B1" w:rsidP="00A9720A">
      <w:pPr>
        <w:pStyle w:val="ListParagraph"/>
        <w:numPr>
          <w:ilvl w:val="0"/>
          <w:numId w:val="3"/>
        </w:numPr>
        <w:tabs>
          <w:tab w:val="clear" w:pos="432"/>
          <w:tab w:val="left" w:pos="-2610"/>
        </w:tabs>
        <w:ind w:left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Support </w:t>
      </w:r>
      <w:r w:rsidR="00F638E7">
        <w:rPr>
          <w:color w:val="000000"/>
          <w:spacing w:val="-2"/>
          <w:sz w:val="28"/>
          <w:szCs w:val="28"/>
        </w:rPr>
        <w:t>allowing municipalities to levy</w:t>
      </w:r>
      <w:r w:rsidR="009077A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a Local Option</w:t>
      </w:r>
      <w:r w:rsidR="00F638E7">
        <w:rPr>
          <w:color w:val="000000"/>
          <w:spacing w:val="-2"/>
          <w:sz w:val="28"/>
          <w:szCs w:val="28"/>
        </w:rPr>
        <w:t xml:space="preserve"> Infrastructure </w:t>
      </w:r>
      <w:r>
        <w:rPr>
          <w:color w:val="000000"/>
          <w:spacing w:val="-2"/>
          <w:sz w:val="28"/>
          <w:szCs w:val="28"/>
        </w:rPr>
        <w:t>S</w:t>
      </w:r>
      <w:r w:rsidR="00F638E7">
        <w:rPr>
          <w:color w:val="000000"/>
          <w:spacing w:val="-2"/>
          <w:sz w:val="28"/>
          <w:szCs w:val="28"/>
        </w:rPr>
        <w:t>urt</w:t>
      </w:r>
      <w:r>
        <w:rPr>
          <w:color w:val="000000"/>
          <w:spacing w:val="-2"/>
          <w:sz w:val="28"/>
          <w:szCs w:val="28"/>
        </w:rPr>
        <w:t xml:space="preserve">ax </w:t>
      </w:r>
      <w:r w:rsidR="009077A6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by</w:t>
      </w:r>
      <w:r w:rsidR="00F638E7">
        <w:rPr>
          <w:color w:val="000000"/>
          <w:spacing w:val="-2"/>
          <w:sz w:val="28"/>
          <w:szCs w:val="28"/>
        </w:rPr>
        <w:t xml:space="preserve"> </w:t>
      </w:r>
      <w:r w:rsidR="009077A6">
        <w:rPr>
          <w:color w:val="000000"/>
          <w:spacing w:val="-2"/>
          <w:sz w:val="28"/>
          <w:szCs w:val="28"/>
        </w:rPr>
        <w:t xml:space="preserve">referendum </w:t>
      </w:r>
      <w:r w:rsidR="00F638E7">
        <w:rPr>
          <w:color w:val="000000"/>
          <w:spacing w:val="-2"/>
          <w:sz w:val="28"/>
          <w:szCs w:val="28"/>
        </w:rPr>
        <w:t xml:space="preserve">that provides funding of infrastructure for </w:t>
      </w:r>
      <w:r w:rsidR="009077A6">
        <w:rPr>
          <w:color w:val="000000"/>
          <w:spacing w:val="-2"/>
          <w:sz w:val="28"/>
          <w:szCs w:val="28"/>
        </w:rPr>
        <w:t xml:space="preserve">communities with </w:t>
      </w:r>
      <w:r w:rsidR="009077A6">
        <w:rPr>
          <w:color w:val="000000"/>
          <w:spacing w:val="-2"/>
          <w:sz w:val="28"/>
          <w:szCs w:val="28"/>
        </w:rPr>
        <w:tab/>
        <w:t xml:space="preserve">a large segment of </w:t>
      </w:r>
      <w:r w:rsidR="00F638E7">
        <w:rPr>
          <w:color w:val="000000"/>
          <w:spacing w:val="-2"/>
          <w:sz w:val="28"/>
          <w:szCs w:val="28"/>
        </w:rPr>
        <w:t>tourist populations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A9720A">
      <w:pPr>
        <w:pStyle w:val="ListParagraph"/>
        <w:numPr>
          <w:ilvl w:val="0"/>
          <w:numId w:val="3"/>
        </w:numPr>
        <w:tabs>
          <w:tab w:val="clear" w:pos="432"/>
        </w:tabs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 xml:space="preserve">Support legislation for limitations on lake Okeechobee water releases into </w:t>
      </w:r>
      <w:r>
        <w:rPr>
          <w:color w:val="000000"/>
          <w:spacing w:val="-2"/>
          <w:sz w:val="28"/>
          <w:szCs w:val="28"/>
        </w:rPr>
        <w:tab/>
      </w:r>
      <w:r w:rsidRPr="00A9720A">
        <w:rPr>
          <w:color w:val="000000"/>
          <w:spacing w:val="-2"/>
          <w:sz w:val="28"/>
          <w:szCs w:val="28"/>
        </w:rPr>
        <w:t>the Caloosahatchee river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A9720A">
      <w:pPr>
        <w:pStyle w:val="ListParagraph"/>
        <w:numPr>
          <w:ilvl w:val="0"/>
          <w:numId w:val="3"/>
        </w:numPr>
        <w:tabs>
          <w:tab w:val="clear" w:pos="432"/>
          <w:tab w:val="decimal" w:pos="-2700"/>
        </w:tabs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 xml:space="preserve">Support the need for scientific data for any numeric nutrient requirements </w:t>
      </w:r>
      <w:r w:rsidR="007916B1">
        <w:rPr>
          <w:color w:val="000000"/>
          <w:spacing w:val="-2"/>
          <w:sz w:val="28"/>
          <w:szCs w:val="28"/>
        </w:rPr>
        <w:tab/>
      </w:r>
      <w:r w:rsidRPr="00A9720A">
        <w:rPr>
          <w:color w:val="000000"/>
          <w:spacing w:val="-2"/>
          <w:sz w:val="28"/>
          <w:szCs w:val="28"/>
        </w:rPr>
        <w:t>criteria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7916B1">
      <w:pPr>
        <w:pStyle w:val="ListParagraph"/>
        <w:numPr>
          <w:ilvl w:val="0"/>
          <w:numId w:val="3"/>
        </w:numPr>
        <w:tabs>
          <w:tab w:val="clear" w:pos="432"/>
        </w:tabs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>Support continued funding through the State Revolving Fund(</w:t>
      </w:r>
      <w:proofErr w:type="spellStart"/>
      <w:r w:rsidRPr="00A9720A">
        <w:rPr>
          <w:color w:val="000000"/>
          <w:spacing w:val="-2"/>
          <w:sz w:val="28"/>
          <w:szCs w:val="28"/>
        </w:rPr>
        <w:t>SRF</w:t>
      </w:r>
      <w:proofErr w:type="spellEnd"/>
      <w:r w:rsidRPr="00A9720A">
        <w:rPr>
          <w:color w:val="000000"/>
          <w:spacing w:val="-2"/>
          <w:sz w:val="28"/>
          <w:szCs w:val="28"/>
        </w:rPr>
        <w:t>)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7916B1">
      <w:pPr>
        <w:pStyle w:val="ListParagraph"/>
        <w:numPr>
          <w:ilvl w:val="0"/>
          <w:numId w:val="3"/>
        </w:numPr>
        <w:tabs>
          <w:tab w:val="clear" w:pos="432"/>
          <w:tab w:val="decimal" w:pos="-1710"/>
        </w:tabs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 xml:space="preserve">Initiate/Support the addition of storm water improvement projects (new or </w:t>
      </w:r>
      <w:r w:rsidR="007916B1">
        <w:rPr>
          <w:color w:val="000000"/>
          <w:spacing w:val="-2"/>
          <w:sz w:val="28"/>
          <w:szCs w:val="28"/>
        </w:rPr>
        <w:tab/>
      </w:r>
      <w:r w:rsidRPr="00A9720A">
        <w:rPr>
          <w:color w:val="000000"/>
          <w:spacing w:val="-2"/>
          <w:sz w:val="28"/>
          <w:szCs w:val="28"/>
        </w:rPr>
        <w:t>retrofits) within a state loan/incentive program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7916B1">
      <w:pPr>
        <w:pStyle w:val="ListParagraph"/>
        <w:numPr>
          <w:ilvl w:val="0"/>
          <w:numId w:val="3"/>
        </w:numPr>
        <w:tabs>
          <w:tab w:val="clear" w:pos="432"/>
          <w:tab w:val="decimal" w:pos="-2070"/>
        </w:tabs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 xml:space="preserve">Oppose any legislation that will dilute or diminish local government Home </w:t>
      </w:r>
      <w:r w:rsidR="007916B1">
        <w:rPr>
          <w:color w:val="000000"/>
          <w:spacing w:val="-2"/>
          <w:sz w:val="28"/>
          <w:szCs w:val="28"/>
        </w:rPr>
        <w:tab/>
      </w:r>
      <w:r w:rsidRPr="00A9720A">
        <w:rPr>
          <w:color w:val="000000"/>
          <w:spacing w:val="-2"/>
          <w:sz w:val="28"/>
          <w:szCs w:val="28"/>
        </w:rPr>
        <w:t>Rule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7916B1">
      <w:pPr>
        <w:pStyle w:val="ListParagraph"/>
        <w:numPr>
          <w:ilvl w:val="0"/>
          <w:numId w:val="3"/>
        </w:numPr>
        <w:tabs>
          <w:tab w:val="clear" w:pos="432"/>
          <w:tab w:val="decimal" w:pos="-1620"/>
        </w:tabs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 xml:space="preserve">Oppose all unfunded mandates on local governments particularly those </w:t>
      </w:r>
      <w:r w:rsidR="007916B1">
        <w:rPr>
          <w:color w:val="000000"/>
          <w:spacing w:val="-2"/>
          <w:sz w:val="28"/>
          <w:szCs w:val="28"/>
        </w:rPr>
        <w:tab/>
      </w:r>
      <w:r w:rsidRPr="00A9720A">
        <w:rPr>
          <w:color w:val="000000"/>
          <w:spacing w:val="-2"/>
          <w:sz w:val="28"/>
          <w:szCs w:val="28"/>
        </w:rPr>
        <w:t>affecting water, sewer and storm water</w:t>
      </w:r>
    </w:p>
    <w:p w:rsidR="00A9720A" w:rsidRPr="00A9720A" w:rsidRDefault="00A9720A" w:rsidP="00A9720A">
      <w:pPr>
        <w:rPr>
          <w:color w:val="000000"/>
          <w:spacing w:val="-2"/>
          <w:sz w:val="28"/>
          <w:szCs w:val="28"/>
        </w:rPr>
      </w:pPr>
    </w:p>
    <w:p w:rsidR="00A9720A" w:rsidRPr="00A9720A" w:rsidRDefault="00A9720A" w:rsidP="007916B1">
      <w:pPr>
        <w:pStyle w:val="ListParagraph"/>
        <w:numPr>
          <w:ilvl w:val="0"/>
          <w:numId w:val="3"/>
        </w:numPr>
        <w:tabs>
          <w:tab w:val="clear" w:pos="432"/>
          <w:tab w:val="decimal" w:pos="-2070"/>
        </w:tabs>
        <w:ind w:left="0"/>
        <w:rPr>
          <w:color w:val="000000"/>
          <w:spacing w:val="-2"/>
          <w:sz w:val="28"/>
          <w:szCs w:val="28"/>
        </w:rPr>
      </w:pPr>
      <w:r w:rsidRPr="00A9720A">
        <w:rPr>
          <w:color w:val="000000"/>
          <w:spacing w:val="-2"/>
          <w:sz w:val="28"/>
          <w:szCs w:val="28"/>
        </w:rPr>
        <w:t>Oppose Offshore Drilling for gas/oil off the coast of Florida</w:t>
      </w:r>
    </w:p>
    <w:p w:rsidR="00C535C9" w:rsidRPr="00A9720A" w:rsidRDefault="00C535C9" w:rsidP="00A9720A">
      <w:pPr>
        <w:rPr>
          <w:sz w:val="28"/>
          <w:szCs w:val="28"/>
        </w:rPr>
      </w:pPr>
    </w:p>
    <w:sectPr w:rsidR="00C535C9" w:rsidRPr="00A9720A" w:rsidSect="00C53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34" w:rsidRDefault="00957D34" w:rsidP="00957D34">
      <w:r>
        <w:separator/>
      </w:r>
    </w:p>
  </w:endnote>
  <w:endnote w:type="continuationSeparator" w:id="0">
    <w:p w:rsidR="00957D34" w:rsidRDefault="00957D34" w:rsidP="0095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A" w:rsidRDefault="00A80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A" w:rsidRDefault="00A801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A" w:rsidRDefault="00A80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34" w:rsidRDefault="00957D34" w:rsidP="00957D34">
      <w:r>
        <w:separator/>
      </w:r>
    </w:p>
  </w:footnote>
  <w:footnote w:type="continuationSeparator" w:id="0">
    <w:p w:rsidR="00957D34" w:rsidRDefault="00957D34" w:rsidP="0095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A" w:rsidRDefault="00A80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A" w:rsidRDefault="00A80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A" w:rsidRDefault="00A80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960"/>
    <w:multiLevelType w:val="multilevel"/>
    <w:tmpl w:val="8BF6E1E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6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3C6505"/>
    <w:multiLevelType w:val="multilevel"/>
    <w:tmpl w:val="7CC2C01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5E6C62"/>
    <w:multiLevelType w:val="multilevel"/>
    <w:tmpl w:val="8BF6E1E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6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A"/>
    <w:rsid w:val="003041E3"/>
    <w:rsid w:val="007916B1"/>
    <w:rsid w:val="008A4CEA"/>
    <w:rsid w:val="009077A6"/>
    <w:rsid w:val="00957D34"/>
    <w:rsid w:val="00A8017A"/>
    <w:rsid w:val="00A86C42"/>
    <w:rsid w:val="00A9720A"/>
    <w:rsid w:val="00C518DF"/>
    <w:rsid w:val="00C535C9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34"/>
  </w:style>
  <w:style w:type="paragraph" w:styleId="Footer">
    <w:name w:val="footer"/>
    <w:basedOn w:val="Normal"/>
    <w:link w:val="FooterChar"/>
    <w:uiPriority w:val="99"/>
    <w:unhideWhenUsed/>
    <w:rsid w:val="00957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34"/>
  </w:style>
  <w:style w:type="paragraph" w:styleId="ListParagraph">
    <w:name w:val="List Paragraph"/>
    <w:basedOn w:val="Normal"/>
    <w:uiPriority w:val="34"/>
    <w:qFormat/>
    <w:rsid w:val="0095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34"/>
  </w:style>
  <w:style w:type="paragraph" w:styleId="Footer">
    <w:name w:val="footer"/>
    <w:basedOn w:val="Normal"/>
    <w:link w:val="FooterChar"/>
    <w:uiPriority w:val="99"/>
    <w:unhideWhenUsed/>
    <w:rsid w:val="00957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34"/>
  </w:style>
  <w:style w:type="paragraph" w:styleId="ListParagraph">
    <w:name w:val="List Paragraph"/>
    <w:basedOn w:val="Normal"/>
    <w:uiPriority w:val="34"/>
    <w:qFormat/>
    <w:rsid w:val="0095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8ED6-31F8-446F-8979-CE47524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Florida House of Representatives</Company>
  <LinksUpToDate>false</LinksUpToDate>
  <CharactersWithSpaces>1138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Gammie, Charlotte</dc:creator>
  <cp:lastModifiedBy>gammie.charlotte</cp:lastModifiedBy>
  <cp:revision>2</cp:revision>
  <dcterms:created xsi:type="dcterms:W3CDTF">2013-12-02T13:37:00Z</dcterms:created>
  <dcterms:modified xsi:type="dcterms:W3CDTF">2013-12-02T13:37:00Z</dcterms:modified>
</cp:coreProperties>
</file>